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0755" w14:textId="153223E9" w:rsidR="004B2D54" w:rsidRDefault="00E138CE" w:rsidP="00E138CE">
      <w:pPr>
        <w:pStyle w:val="Heading1"/>
        <w:jc w:val="center"/>
        <w:rPr>
          <w:color w:val="auto"/>
        </w:rPr>
      </w:pPr>
      <w:r w:rsidRPr="00E138CE">
        <w:rPr>
          <w:color w:val="auto"/>
        </w:rPr>
        <w:t>OILP Newsletter-September 2023</w:t>
      </w:r>
    </w:p>
    <w:p w14:paraId="3F985EB6" w14:textId="53764761" w:rsidR="00E138CE" w:rsidRDefault="00E138CE" w:rsidP="00E138CE"/>
    <w:p w14:paraId="5ECAB633" w14:textId="77777777" w:rsidR="00E138CE" w:rsidRPr="00E138CE" w:rsidRDefault="00E138CE" w:rsidP="00E138CE">
      <w:pPr>
        <w:spacing w:after="0" w:line="240" w:lineRule="auto"/>
        <w:jc w:val="both"/>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Dear Colleagues,  </w:t>
      </w:r>
    </w:p>
    <w:p w14:paraId="21BCA968" w14:textId="77777777" w:rsidR="00E138CE" w:rsidRPr="00E138CE" w:rsidRDefault="00E138CE" w:rsidP="00E138CE">
      <w:pPr>
        <w:spacing w:after="0" w:line="240" w:lineRule="auto"/>
        <w:jc w:val="both"/>
        <w:rPr>
          <w:rFonts w:ascii="Times New Roman" w:eastAsia="Calibri" w:hAnsi="Times New Roman" w:cs="Times New Roman"/>
          <w:sz w:val="28"/>
          <w:szCs w:val="28"/>
        </w:rPr>
      </w:pPr>
    </w:p>
    <w:p w14:paraId="5DBBBD51" w14:textId="77777777" w:rsidR="00E138CE" w:rsidRPr="00E138CE" w:rsidRDefault="00E138CE" w:rsidP="00E138CE">
      <w:pPr>
        <w:spacing w:after="0" w:line="240" w:lineRule="auto"/>
        <w:jc w:val="both"/>
        <w:rPr>
          <w:rFonts w:ascii="Times New Roman" w:eastAsia="Calibri" w:hAnsi="Times New Roman" w:cs="Times New Roman"/>
          <w:sz w:val="28"/>
          <w:szCs w:val="28"/>
        </w:rPr>
      </w:pPr>
      <w:r w:rsidRPr="00E138CE">
        <w:rPr>
          <w:rFonts w:ascii="Times New Roman" w:eastAsia="Calibri" w:hAnsi="Times New Roman" w:cs="Times New Roman"/>
          <w:sz w:val="28"/>
          <w:szCs w:val="28"/>
        </w:rPr>
        <w:t>Welcome to the OILP Monthly Newsletter!  We are pleased to share recent updates from ACL, COVID/TA Resources, and other IL resources below.</w:t>
      </w:r>
    </w:p>
    <w:p w14:paraId="065AB1A8" w14:textId="77777777" w:rsidR="00E138CE" w:rsidRPr="00E138CE" w:rsidRDefault="00E138CE" w:rsidP="00E138CE">
      <w:pPr>
        <w:spacing w:after="0" w:line="240" w:lineRule="auto"/>
        <w:jc w:val="both"/>
        <w:rPr>
          <w:rFonts w:ascii="Calibri" w:eastAsia="Calibri" w:hAnsi="Calibri" w:cs="Calibri"/>
        </w:rPr>
      </w:pPr>
      <w:r w:rsidRPr="00E138CE">
        <w:rPr>
          <w:rFonts w:ascii="Calibri" w:eastAsia="Calibri" w:hAnsi="Calibri" w:cs="Calibri"/>
        </w:rPr>
        <w:t xml:space="preserve">                                                                                                                                        </w:t>
      </w:r>
    </w:p>
    <w:p w14:paraId="605E3CB7" w14:textId="77777777" w:rsidR="00E138CE" w:rsidRPr="00E138CE" w:rsidRDefault="00E138CE" w:rsidP="00E138CE">
      <w:pPr>
        <w:spacing w:after="0" w:line="240" w:lineRule="auto"/>
        <w:jc w:val="both"/>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To improve user friendliness, we have included a Table of Contents with links to each section. </w:t>
      </w:r>
    </w:p>
    <w:p w14:paraId="1A4C2BA6" w14:textId="77777777" w:rsidR="00E138CE" w:rsidRPr="00E138CE" w:rsidRDefault="00E138CE" w:rsidP="00E138CE">
      <w:pPr>
        <w:spacing w:after="0" w:line="240" w:lineRule="auto"/>
        <w:jc w:val="both"/>
        <w:rPr>
          <w:rFonts w:ascii="Times New Roman" w:eastAsia="Calibri" w:hAnsi="Times New Roman" w:cs="Times New Roman"/>
          <w:sz w:val="28"/>
          <w:szCs w:val="28"/>
        </w:rPr>
      </w:pPr>
    </w:p>
    <w:p w14:paraId="773339BF" w14:textId="77777777" w:rsidR="00E138CE" w:rsidRPr="00E138CE" w:rsidRDefault="00E138CE" w:rsidP="00E138CE">
      <w:pPr>
        <w:spacing w:after="0" w:line="240" w:lineRule="auto"/>
        <w:rPr>
          <w:rFonts w:ascii="Times New Roman" w:eastAsia="Calibri" w:hAnsi="Times New Roman" w:cs="Times New Roman"/>
          <w:b/>
          <w:bCs/>
          <w:i/>
          <w:iCs/>
          <w:sz w:val="28"/>
          <w:szCs w:val="28"/>
        </w:rPr>
      </w:pPr>
      <w:r w:rsidRPr="00E138CE">
        <w:rPr>
          <w:rFonts w:ascii="Times New Roman" w:eastAsia="Calibri" w:hAnsi="Times New Roman" w:cs="Times New Roman"/>
          <w:b/>
          <w:bCs/>
          <w:i/>
          <w:iCs/>
          <w:sz w:val="28"/>
          <w:szCs w:val="28"/>
        </w:rPr>
        <w:t xml:space="preserve">  </w:t>
      </w:r>
    </w:p>
    <w:p w14:paraId="033B484E" w14:textId="77777777" w:rsidR="00E138CE" w:rsidRPr="00E138CE" w:rsidRDefault="00E138CE" w:rsidP="00E138CE">
      <w:pPr>
        <w:spacing w:after="0" w:line="240" w:lineRule="auto"/>
        <w:rPr>
          <w:rFonts w:ascii="Times New Roman" w:eastAsia="Calibri" w:hAnsi="Times New Roman" w:cs="Times New Roman"/>
          <w:b/>
          <w:bCs/>
          <w:i/>
          <w:iCs/>
          <w:sz w:val="28"/>
          <w:szCs w:val="28"/>
        </w:rPr>
      </w:pPr>
      <w:r w:rsidRPr="00E138CE">
        <w:rPr>
          <w:rFonts w:ascii="Times New Roman" w:eastAsia="Calibri" w:hAnsi="Times New Roman" w:cs="Times New Roman"/>
          <w:b/>
          <w:bCs/>
          <w:i/>
          <w:iCs/>
          <w:sz w:val="28"/>
          <w:szCs w:val="28"/>
        </w:rPr>
        <w:t>Table of Contents</w:t>
      </w:r>
    </w:p>
    <w:p w14:paraId="14518BD1" w14:textId="77777777" w:rsidR="00E138CE" w:rsidRPr="00E138CE" w:rsidRDefault="00E138CE" w:rsidP="00E138CE">
      <w:pPr>
        <w:spacing w:after="0" w:line="240" w:lineRule="auto"/>
        <w:rPr>
          <w:rFonts w:ascii="Times New Roman" w:eastAsia="Calibri" w:hAnsi="Times New Roman" w:cs="Times New Roman"/>
          <w:b/>
          <w:bCs/>
          <w:i/>
          <w:iCs/>
          <w:sz w:val="28"/>
          <w:szCs w:val="28"/>
        </w:rPr>
      </w:pPr>
    </w:p>
    <w:p w14:paraId="176D7C3D" w14:textId="77777777" w:rsidR="00E138CE" w:rsidRPr="00E138CE" w:rsidRDefault="00000000" w:rsidP="00E138CE">
      <w:pPr>
        <w:spacing w:after="0" w:line="240" w:lineRule="auto"/>
        <w:rPr>
          <w:rFonts w:ascii="Times New Roman" w:eastAsia="Calibri" w:hAnsi="Times New Roman" w:cs="Times New Roman"/>
          <w:b/>
          <w:bCs/>
          <w:i/>
          <w:iCs/>
          <w:sz w:val="28"/>
          <w:szCs w:val="28"/>
        </w:rPr>
      </w:pPr>
      <w:hyperlink w:anchor="Staffing_Updates" w:history="1">
        <w:r w:rsidR="00E138CE" w:rsidRPr="00E138CE">
          <w:rPr>
            <w:rFonts w:ascii="Times New Roman" w:eastAsia="Calibri" w:hAnsi="Times New Roman" w:cs="Times New Roman"/>
            <w:b/>
            <w:bCs/>
            <w:i/>
            <w:iCs/>
            <w:color w:val="0563C1"/>
            <w:sz w:val="28"/>
            <w:szCs w:val="28"/>
            <w:u w:val="single"/>
          </w:rPr>
          <w:t>Staffing Updates</w:t>
        </w:r>
      </w:hyperlink>
    </w:p>
    <w:p w14:paraId="5E43FA30" w14:textId="77777777" w:rsidR="00E138CE" w:rsidRPr="00E138CE" w:rsidRDefault="00000000" w:rsidP="00E138CE">
      <w:pPr>
        <w:spacing w:after="0" w:line="240" w:lineRule="auto"/>
        <w:rPr>
          <w:rFonts w:ascii="Times New Roman" w:eastAsia="Calibri" w:hAnsi="Times New Roman" w:cs="Times New Roman"/>
          <w:b/>
          <w:bCs/>
          <w:i/>
          <w:iCs/>
          <w:color w:val="0563C1"/>
          <w:sz w:val="28"/>
          <w:szCs w:val="28"/>
          <w:u w:val="single"/>
        </w:rPr>
      </w:pPr>
      <w:hyperlink w:anchor="Reporting_and_Guidance" w:history="1">
        <w:r w:rsidR="00E138CE" w:rsidRPr="00E138CE">
          <w:rPr>
            <w:rFonts w:ascii="Times New Roman" w:eastAsia="Calibri" w:hAnsi="Times New Roman" w:cs="Times New Roman"/>
            <w:b/>
            <w:bCs/>
            <w:i/>
            <w:iCs/>
            <w:color w:val="0563C1"/>
            <w:sz w:val="28"/>
            <w:szCs w:val="28"/>
            <w:u w:val="single"/>
          </w:rPr>
          <w:t>Reporting and Guidance</w:t>
        </w:r>
      </w:hyperlink>
    </w:p>
    <w:p w14:paraId="70E1EEF5" w14:textId="77777777" w:rsidR="00E138CE" w:rsidRPr="00E138CE" w:rsidRDefault="00000000" w:rsidP="00E138CE">
      <w:pPr>
        <w:spacing w:after="0" w:line="240" w:lineRule="auto"/>
        <w:rPr>
          <w:rFonts w:ascii="Times New Roman" w:eastAsia="Calibri" w:hAnsi="Times New Roman" w:cs="Times New Roman"/>
          <w:b/>
          <w:bCs/>
          <w:i/>
          <w:iCs/>
          <w:color w:val="0563C1"/>
          <w:sz w:val="28"/>
          <w:szCs w:val="28"/>
          <w:u w:val="single"/>
        </w:rPr>
      </w:pPr>
      <w:hyperlink w:anchor="Conferences_Trainings_Tech_Assistance" w:history="1">
        <w:r w:rsidR="00E138CE" w:rsidRPr="00E138CE">
          <w:rPr>
            <w:rFonts w:ascii="Times New Roman" w:eastAsia="Calibri" w:hAnsi="Times New Roman" w:cs="Times New Roman"/>
            <w:b/>
            <w:bCs/>
            <w:i/>
            <w:iCs/>
            <w:color w:val="0563C1"/>
            <w:sz w:val="28"/>
            <w:szCs w:val="28"/>
            <w:u w:val="single"/>
          </w:rPr>
          <w:t>Conferences, Trainings and Technical Assistance</w:t>
        </w:r>
      </w:hyperlink>
    </w:p>
    <w:p w14:paraId="26991FF2" w14:textId="77777777" w:rsidR="00E138CE" w:rsidRPr="00E138CE" w:rsidRDefault="00000000" w:rsidP="00E138CE">
      <w:pPr>
        <w:spacing w:after="0" w:line="240" w:lineRule="auto"/>
        <w:rPr>
          <w:rFonts w:ascii="Times New Roman" w:eastAsia="Calibri" w:hAnsi="Times New Roman" w:cs="Times New Roman"/>
          <w:b/>
          <w:bCs/>
          <w:i/>
          <w:iCs/>
          <w:color w:val="0563C1"/>
          <w:sz w:val="28"/>
          <w:szCs w:val="28"/>
          <w:u w:val="single"/>
        </w:rPr>
      </w:pPr>
      <w:hyperlink w:anchor="Employment_Opportunities" w:history="1">
        <w:r w:rsidR="00E138CE" w:rsidRPr="00E138CE">
          <w:rPr>
            <w:rFonts w:ascii="Times New Roman" w:eastAsia="Calibri" w:hAnsi="Times New Roman" w:cs="Times New Roman"/>
            <w:b/>
            <w:bCs/>
            <w:i/>
            <w:iCs/>
            <w:color w:val="0563C1"/>
            <w:sz w:val="28"/>
            <w:szCs w:val="28"/>
            <w:u w:val="single"/>
          </w:rPr>
          <w:t>Employment Opportunities</w:t>
        </w:r>
      </w:hyperlink>
    </w:p>
    <w:p w14:paraId="5B6B52F7" w14:textId="77777777" w:rsidR="00E138CE" w:rsidRPr="00E138CE" w:rsidRDefault="00000000" w:rsidP="00E138CE">
      <w:pPr>
        <w:spacing w:after="0" w:line="240" w:lineRule="auto"/>
        <w:rPr>
          <w:rFonts w:ascii="Calibri" w:eastAsia="Calibri" w:hAnsi="Calibri" w:cs="Calibri"/>
        </w:rPr>
      </w:pPr>
      <w:hyperlink w:anchor="Opportunities_for_Engagement" w:history="1">
        <w:r w:rsidR="00E138CE" w:rsidRPr="00E138CE">
          <w:rPr>
            <w:rFonts w:ascii="Times New Roman" w:eastAsia="Calibri" w:hAnsi="Times New Roman" w:cs="Times New Roman"/>
            <w:b/>
            <w:bCs/>
            <w:i/>
            <w:iCs/>
            <w:color w:val="0563C1"/>
            <w:sz w:val="28"/>
            <w:szCs w:val="28"/>
            <w:u w:val="single"/>
          </w:rPr>
          <w:t>Opportunities for Engagement</w:t>
        </w:r>
      </w:hyperlink>
    </w:p>
    <w:p w14:paraId="3F5AB595" w14:textId="77777777" w:rsidR="00E138CE" w:rsidRPr="00E138CE" w:rsidRDefault="00000000" w:rsidP="00E138CE">
      <w:pPr>
        <w:spacing w:after="0" w:line="240" w:lineRule="auto"/>
        <w:rPr>
          <w:rFonts w:ascii="Times New Roman" w:eastAsia="Calibri" w:hAnsi="Times New Roman" w:cs="Times New Roman"/>
          <w:b/>
          <w:bCs/>
          <w:i/>
          <w:iCs/>
          <w:color w:val="0563C1"/>
          <w:sz w:val="28"/>
          <w:szCs w:val="28"/>
          <w:u w:val="single"/>
        </w:rPr>
      </w:pPr>
      <w:hyperlink w:anchor="Funding_Opportunities" w:history="1">
        <w:r w:rsidR="00E138CE" w:rsidRPr="00E138CE">
          <w:rPr>
            <w:rFonts w:ascii="Times New Roman" w:eastAsia="Calibri" w:hAnsi="Times New Roman" w:cs="Times New Roman"/>
            <w:b/>
            <w:bCs/>
            <w:i/>
            <w:iCs/>
            <w:color w:val="0563C1"/>
            <w:sz w:val="28"/>
            <w:szCs w:val="28"/>
            <w:u w:val="single"/>
          </w:rPr>
          <w:t>Funding Opportunities</w:t>
        </w:r>
      </w:hyperlink>
    </w:p>
    <w:p w14:paraId="15F4E588" w14:textId="77777777" w:rsidR="00E138CE" w:rsidRPr="00E138CE" w:rsidRDefault="00000000" w:rsidP="00E138CE">
      <w:pPr>
        <w:spacing w:after="0" w:line="240" w:lineRule="auto"/>
        <w:rPr>
          <w:rFonts w:ascii="Times New Roman" w:eastAsia="Calibri" w:hAnsi="Times New Roman" w:cs="Times New Roman"/>
          <w:b/>
          <w:bCs/>
          <w:i/>
          <w:iCs/>
          <w:color w:val="0563C1"/>
          <w:sz w:val="28"/>
          <w:szCs w:val="28"/>
          <w:u w:val="single"/>
        </w:rPr>
      </w:pPr>
      <w:hyperlink w:anchor="Transition_Services" w:history="1">
        <w:r w:rsidR="00E138CE" w:rsidRPr="00E138CE">
          <w:rPr>
            <w:rFonts w:ascii="Times New Roman" w:eastAsia="Calibri" w:hAnsi="Times New Roman" w:cs="Times New Roman"/>
            <w:b/>
            <w:bCs/>
            <w:i/>
            <w:iCs/>
            <w:color w:val="0563C1"/>
            <w:sz w:val="28"/>
            <w:szCs w:val="28"/>
            <w:u w:val="single"/>
          </w:rPr>
          <w:t>Transition Services</w:t>
        </w:r>
      </w:hyperlink>
    </w:p>
    <w:p w14:paraId="6F16420F" w14:textId="77777777" w:rsidR="00E138CE" w:rsidRPr="00E138CE" w:rsidRDefault="00000000" w:rsidP="00E138CE">
      <w:pPr>
        <w:spacing w:after="0" w:line="240" w:lineRule="auto"/>
        <w:rPr>
          <w:rFonts w:ascii="Times New Roman" w:eastAsia="Calibri" w:hAnsi="Times New Roman" w:cs="Times New Roman"/>
          <w:b/>
          <w:bCs/>
          <w:i/>
          <w:iCs/>
          <w:sz w:val="28"/>
          <w:szCs w:val="28"/>
        </w:rPr>
      </w:pPr>
      <w:hyperlink w:anchor="Sharing_Your_Stories" w:history="1">
        <w:r w:rsidR="00E138CE" w:rsidRPr="00E138CE">
          <w:rPr>
            <w:rFonts w:ascii="Times New Roman" w:eastAsia="Calibri" w:hAnsi="Times New Roman" w:cs="Times New Roman"/>
            <w:b/>
            <w:bCs/>
            <w:i/>
            <w:iCs/>
            <w:color w:val="0563C1"/>
            <w:sz w:val="28"/>
            <w:szCs w:val="28"/>
            <w:u w:val="single"/>
          </w:rPr>
          <w:t>Sharing Your Stories</w:t>
        </w:r>
      </w:hyperlink>
    </w:p>
    <w:p w14:paraId="43F1275E" w14:textId="77777777" w:rsidR="00E138CE" w:rsidRPr="00E138CE" w:rsidRDefault="00000000" w:rsidP="00E138CE">
      <w:pPr>
        <w:spacing w:after="0" w:line="240" w:lineRule="auto"/>
        <w:rPr>
          <w:rFonts w:ascii="Times New Roman" w:eastAsia="Calibri" w:hAnsi="Times New Roman" w:cs="Times New Roman"/>
          <w:b/>
          <w:bCs/>
          <w:i/>
          <w:iCs/>
          <w:sz w:val="28"/>
          <w:szCs w:val="28"/>
          <w:u w:val="single"/>
        </w:rPr>
      </w:pPr>
      <w:hyperlink w:anchor="Resources_" w:history="1">
        <w:r w:rsidR="00E138CE" w:rsidRPr="00E138CE">
          <w:rPr>
            <w:rFonts w:ascii="Times New Roman" w:eastAsia="Calibri" w:hAnsi="Times New Roman" w:cs="Times New Roman"/>
            <w:b/>
            <w:bCs/>
            <w:i/>
            <w:iCs/>
            <w:color w:val="0563C1"/>
            <w:sz w:val="28"/>
            <w:szCs w:val="28"/>
            <w:u w:val="single"/>
          </w:rPr>
          <w:t>Resources</w:t>
        </w:r>
      </w:hyperlink>
    </w:p>
    <w:p w14:paraId="15802CF9" w14:textId="77777777" w:rsidR="00E138CE" w:rsidRPr="00E138CE" w:rsidRDefault="00E138CE" w:rsidP="00E138CE">
      <w:pPr>
        <w:spacing w:after="0" w:line="240" w:lineRule="auto"/>
        <w:rPr>
          <w:rFonts w:ascii="Calibri" w:eastAsia="Calibri" w:hAnsi="Calibri" w:cs="Calibri"/>
          <w:color w:val="FF3300"/>
        </w:rPr>
      </w:pPr>
      <w:r w:rsidRPr="00E138CE">
        <w:rPr>
          <w:rFonts w:ascii="Calibri" w:eastAsia="Calibri" w:hAnsi="Calibri" w:cs="Calibri"/>
        </w:rPr>
        <w:t>                                                                                                                                                                                                                                                        </w:t>
      </w:r>
    </w:p>
    <w:p w14:paraId="714A0E8B" w14:textId="77777777" w:rsidR="00E138CE" w:rsidRPr="002D0C36" w:rsidRDefault="00E138CE" w:rsidP="002D0C36">
      <w:pPr>
        <w:pStyle w:val="Heading1"/>
        <w:rPr>
          <w:rFonts w:eastAsia="Calibri"/>
          <w:color w:val="auto"/>
        </w:rPr>
      </w:pPr>
      <w:bookmarkStart w:id="0" w:name="Resources_"/>
      <w:bookmarkStart w:id="1" w:name="Staffing_Updates"/>
      <w:r w:rsidRPr="002D0C36">
        <w:rPr>
          <w:rFonts w:eastAsia="Calibri"/>
          <w:color w:val="auto"/>
        </w:rPr>
        <w:t>Staffing Updates</w:t>
      </w:r>
    </w:p>
    <w:bookmarkEnd w:id="0"/>
    <w:bookmarkEnd w:id="1"/>
    <w:p w14:paraId="411CCC47" w14:textId="77777777" w:rsidR="00E138CE" w:rsidRPr="00E138CE" w:rsidRDefault="00E138CE" w:rsidP="00E138CE">
      <w:pPr>
        <w:shd w:val="clear" w:color="auto" w:fill="FFFFFF"/>
        <w:spacing w:after="0" w:line="240" w:lineRule="auto"/>
        <w:textAlignment w:val="baseline"/>
        <w:rPr>
          <w:rFonts w:ascii="Times New Roman" w:eastAsia="Calibri" w:hAnsi="Times New Roman" w:cs="Times New Roman"/>
          <w:b/>
          <w:bCs/>
          <w:sz w:val="28"/>
          <w:szCs w:val="28"/>
        </w:rPr>
      </w:pPr>
    </w:p>
    <w:p w14:paraId="08D59B49" w14:textId="77777777" w:rsidR="00E138CE" w:rsidRPr="00E138CE" w:rsidRDefault="00E138CE" w:rsidP="00E138CE">
      <w:pPr>
        <w:numPr>
          <w:ilvl w:val="0"/>
          <w:numId w:val="1"/>
        </w:numPr>
        <w:shd w:val="clear" w:color="auto" w:fill="FFFFFF"/>
        <w:spacing w:after="0" w:line="240" w:lineRule="auto"/>
        <w:textAlignment w:val="baseline"/>
        <w:rPr>
          <w:rFonts w:ascii="Times New Roman" w:eastAsia="Times New Roman" w:hAnsi="Times New Roman" w:cs="Times New Roman"/>
          <w:sz w:val="28"/>
          <w:szCs w:val="28"/>
        </w:rPr>
      </w:pPr>
      <w:r w:rsidRPr="00E138CE">
        <w:rPr>
          <w:rFonts w:ascii="Times New Roman" w:eastAsia="Times New Roman" w:hAnsi="Times New Roman" w:cs="Times New Roman"/>
          <w:b/>
          <w:bCs/>
          <w:i/>
          <w:iCs/>
          <w:color w:val="000000"/>
          <w:sz w:val="28"/>
          <w:szCs w:val="28"/>
        </w:rPr>
        <w:t xml:space="preserve">Staff Retirement: </w:t>
      </w:r>
      <w:r w:rsidRPr="00E138CE">
        <w:rPr>
          <w:rFonts w:ascii="Times New Roman" w:eastAsia="Times New Roman" w:hAnsi="Times New Roman" w:cs="Times New Roman"/>
          <w:color w:val="000000"/>
          <w:sz w:val="28"/>
          <w:szCs w:val="28"/>
        </w:rPr>
        <w:t xml:space="preserve">Our friend and esteemed colleague, Veronica Hogan retired at the end of August. Veronica faithfully served in government for 35 years and began working in the independent living field when she served with the late Judy </w:t>
      </w:r>
      <w:proofErr w:type="spellStart"/>
      <w:r w:rsidRPr="00E138CE">
        <w:rPr>
          <w:rFonts w:ascii="Times New Roman" w:eastAsia="Times New Roman" w:hAnsi="Times New Roman" w:cs="Times New Roman"/>
          <w:color w:val="000000"/>
          <w:sz w:val="28"/>
          <w:szCs w:val="28"/>
        </w:rPr>
        <w:t>Heumann</w:t>
      </w:r>
      <w:proofErr w:type="spellEnd"/>
      <w:r w:rsidRPr="00E138CE">
        <w:rPr>
          <w:rFonts w:ascii="Times New Roman" w:eastAsia="Times New Roman" w:hAnsi="Times New Roman" w:cs="Times New Roman"/>
          <w:color w:val="000000"/>
          <w:sz w:val="28"/>
          <w:szCs w:val="28"/>
        </w:rPr>
        <w:t>. Most recently, she was a Program Officer in the Office of Independent Living Programs, serving Regions 4 and 7. She will be greatly missed.</w:t>
      </w:r>
    </w:p>
    <w:p w14:paraId="05B2EAAF"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b/>
          <w:bCs/>
          <w:i/>
          <w:iCs/>
          <w:sz w:val="28"/>
          <w:szCs w:val="28"/>
        </w:rPr>
      </w:pPr>
    </w:p>
    <w:p w14:paraId="3BE1E0AA"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 xml:space="preserve">In the interim, individuals in regions 4 and 7 may reach out to Program Officer Jennifer Martin at </w:t>
      </w:r>
      <w:hyperlink r:id="rId5" w:history="1">
        <w:r w:rsidRPr="00E138CE">
          <w:rPr>
            <w:rFonts w:ascii="Times New Roman" w:eastAsia="Calibri" w:hAnsi="Times New Roman" w:cs="Times New Roman"/>
            <w:color w:val="0563C1"/>
            <w:sz w:val="28"/>
            <w:szCs w:val="28"/>
            <w:u w:val="single"/>
          </w:rPr>
          <w:t>jennifer.martin@acl.hhs.gov</w:t>
        </w:r>
      </w:hyperlink>
      <w:r w:rsidRPr="00E138CE">
        <w:rPr>
          <w:rFonts w:ascii="Times New Roman" w:eastAsia="Calibri" w:hAnsi="Times New Roman" w:cs="Times New Roman"/>
          <w:color w:val="000000"/>
          <w:sz w:val="28"/>
          <w:szCs w:val="28"/>
        </w:rPr>
        <w:t xml:space="preserve"> with any questions.</w:t>
      </w:r>
    </w:p>
    <w:p w14:paraId="6374B039"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p>
    <w:p w14:paraId="0E996C14" w14:textId="77777777" w:rsidR="00E138CE" w:rsidRPr="00E138CE" w:rsidRDefault="00E138CE" w:rsidP="00E138CE">
      <w:pPr>
        <w:numPr>
          <w:ilvl w:val="0"/>
          <w:numId w:val="1"/>
        </w:numPr>
        <w:shd w:val="clear" w:color="auto" w:fill="FFFFFF"/>
        <w:spacing w:after="0" w:line="240" w:lineRule="auto"/>
        <w:textAlignment w:val="baseline"/>
        <w:rPr>
          <w:rFonts w:ascii="Times New Roman" w:eastAsia="Times New Roman" w:hAnsi="Times New Roman" w:cs="Times New Roman"/>
          <w:sz w:val="28"/>
          <w:szCs w:val="28"/>
        </w:rPr>
      </w:pPr>
      <w:r w:rsidRPr="00E138CE">
        <w:rPr>
          <w:rFonts w:ascii="Times New Roman" w:eastAsia="Times New Roman" w:hAnsi="Times New Roman" w:cs="Times New Roman"/>
          <w:b/>
          <w:bCs/>
          <w:i/>
          <w:iCs/>
          <w:color w:val="000000"/>
          <w:sz w:val="28"/>
          <w:szCs w:val="28"/>
        </w:rPr>
        <w:t xml:space="preserve">In Tribute to Kimball Gray: </w:t>
      </w:r>
      <w:r w:rsidRPr="00E138CE">
        <w:rPr>
          <w:rFonts w:ascii="Times New Roman" w:eastAsia="Times New Roman" w:hAnsi="Times New Roman" w:cs="Times New Roman"/>
          <w:color w:val="000000"/>
          <w:sz w:val="28"/>
          <w:szCs w:val="28"/>
        </w:rPr>
        <w:t xml:space="preserve">On June 24th, we lost our dear friend, colleague, and esteemed disability advocate Kimball Gray. Kimball was not </w:t>
      </w:r>
      <w:r w:rsidRPr="00E138CE">
        <w:rPr>
          <w:rFonts w:ascii="Times New Roman" w:eastAsia="Times New Roman" w:hAnsi="Times New Roman" w:cs="Times New Roman"/>
          <w:color w:val="000000"/>
          <w:sz w:val="28"/>
          <w:szCs w:val="28"/>
        </w:rPr>
        <w:lastRenderedPageBreak/>
        <w:t>only a pillar in independent living, but he also endeared himself to so many with his wit and wisdom.</w:t>
      </w:r>
      <w:r w:rsidRPr="00E138CE">
        <w:rPr>
          <w:rFonts w:ascii="Times New Roman" w:eastAsia="Times New Roman" w:hAnsi="Times New Roman" w:cs="Times New Roman"/>
          <w:b/>
          <w:bCs/>
          <w:i/>
          <w:iCs/>
          <w:color w:val="000000"/>
          <w:sz w:val="28"/>
          <w:szCs w:val="28"/>
        </w:rPr>
        <w:t xml:space="preserve"> </w:t>
      </w:r>
    </w:p>
    <w:p w14:paraId="2ED3E7ED"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p>
    <w:p w14:paraId="12752C78"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Kimball was a proud Air Force brat. He was born on an Air Force base and his parents served the next 27 years in the Air Force. Kimball often commented that life as an Air Force brat taught him to get to know people quickly. Kimball lived in five states and in the UK during his father’s service in the Air Force.</w:t>
      </w:r>
    </w:p>
    <w:p w14:paraId="3437A201"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Kimball graduated high school in Utah in 1979 and his family moved “home” to Mississippi that summer.</w:t>
      </w:r>
    </w:p>
    <w:p w14:paraId="554ED2DC"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p>
    <w:p w14:paraId="4BFC1B3C"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After his spinal cord injury in 1981, due to an auto accident, he returned to college and graduated with a BBA, Finance from Mississippi State University.</w:t>
      </w:r>
    </w:p>
    <w:p w14:paraId="21ADBA6B"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 xml:space="preserve">While in college, Kimball served on the Mississippi Independent Living Council. Upon graduation, Kimball started as a rehab counselor with the State of Mississippi working with Christine </w:t>
      </w:r>
      <w:proofErr w:type="spellStart"/>
      <w:r w:rsidRPr="00E138CE">
        <w:rPr>
          <w:rFonts w:ascii="Times New Roman" w:eastAsia="Calibri" w:hAnsi="Times New Roman" w:cs="Times New Roman"/>
          <w:color w:val="000000"/>
          <w:sz w:val="28"/>
          <w:szCs w:val="28"/>
        </w:rPr>
        <w:t>Woodell</w:t>
      </w:r>
      <w:proofErr w:type="spellEnd"/>
      <w:r w:rsidRPr="00E138CE">
        <w:rPr>
          <w:rFonts w:ascii="Times New Roman" w:eastAsia="Calibri" w:hAnsi="Times New Roman" w:cs="Times New Roman"/>
          <w:color w:val="000000"/>
          <w:sz w:val="28"/>
          <w:szCs w:val="28"/>
        </w:rPr>
        <w:t xml:space="preserve"> in Long Beach, Mississippi.  Through Christine, Kimball met Mark Smith.  Kimball worked with Mark to open the first Independent Living Center in Mississippi, where Kimball served as the Executive Director of Living Independence for Everyone (LIFE) in Jackson, Mississippi.</w:t>
      </w:r>
    </w:p>
    <w:p w14:paraId="20D56ABF"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p>
    <w:p w14:paraId="366CECFE"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As Kimball realized the need for strong state Independent Living Councils, he relocated to Columbia, South Carolina to serve as Executive Director of the South Carolina Independent Living Council. Several years later, after meeting Marci Roth and Steve Towle, Kimball moved to Maryland to serve as Executive Director of the Maryland Independent Living Council.</w:t>
      </w:r>
    </w:p>
    <w:p w14:paraId="0BCC8A51"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p>
    <w:p w14:paraId="40E30830"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 xml:space="preserve">Later, Kimball was the Director of Community Services at ECNV – </w:t>
      </w:r>
      <w:proofErr w:type="spellStart"/>
      <w:r w:rsidRPr="00E138CE">
        <w:rPr>
          <w:rFonts w:ascii="Times New Roman" w:eastAsia="Calibri" w:hAnsi="Times New Roman" w:cs="Times New Roman"/>
          <w:color w:val="000000"/>
          <w:sz w:val="28"/>
          <w:szCs w:val="28"/>
        </w:rPr>
        <w:t>Endependence</w:t>
      </w:r>
      <w:proofErr w:type="spellEnd"/>
      <w:r w:rsidRPr="00E138CE">
        <w:rPr>
          <w:rFonts w:ascii="Times New Roman" w:eastAsia="Calibri" w:hAnsi="Times New Roman" w:cs="Times New Roman"/>
          <w:color w:val="000000"/>
          <w:sz w:val="28"/>
          <w:szCs w:val="28"/>
        </w:rPr>
        <w:t xml:space="preserve"> Center of Northern Virginia before joining the Department of Education working with Sue Rankin-White and Tim Beatty supporting the Independent Living programs.  Then, of course, Kimball moved to HHS when ACL moved to HHS. He loved the independent living philosophy, programs, and enjoyed the community of people he met and worked with over the years. </w:t>
      </w:r>
    </w:p>
    <w:p w14:paraId="60BDED35"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 </w:t>
      </w:r>
    </w:p>
    <w:p w14:paraId="7141E6F0"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 xml:space="preserve">Aside from the independent living philosophy, Kimball also loved all sports! He was on a Utah State Championship High School Football Team his senior year. Kimball played wheelchair rugby for several years and really enjoyed the camaraderie and challenge of team sports. He would watch any </w:t>
      </w:r>
      <w:r w:rsidRPr="00E138CE">
        <w:rPr>
          <w:rFonts w:ascii="Times New Roman" w:eastAsia="Calibri" w:hAnsi="Times New Roman" w:cs="Times New Roman"/>
          <w:color w:val="000000"/>
          <w:sz w:val="28"/>
          <w:szCs w:val="28"/>
        </w:rPr>
        <w:lastRenderedPageBreak/>
        <w:t xml:space="preserve">sport or adventure show, was an avid History Channel and Discovery Channel fan.  </w:t>
      </w:r>
    </w:p>
    <w:p w14:paraId="0845797B"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p>
    <w:p w14:paraId="6C52138F"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 xml:space="preserve">Kimball always enjoyed cooking, starting from first living alone during college. When he got into BBQ smoking, he became a KCBS certified BBQ judge. He enjoyed working in the yard, especially planting trees and watching them grow. </w:t>
      </w:r>
    </w:p>
    <w:p w14:paraId="23C557C7"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p>
    <w:p w14:paraId="64C52676"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Kimball is predeceased by his mother, Vera Ruth Gray and his sister, Shawna Ruth Gray.</w:t>
      </w:r>
    </w:p>
    <w:p w14:paraId="7A616D68"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sz w:val="28"/>
          <w:szCs w:val="28"/>
        </w:rPr>
      </w:pPr>
      <w:r w:rsidRPr="00E138CE">
        <w:rPr>
          <w:rFonts w:ascii="Times New Roman" w:eastAsia="Calibri" w:hAnsi="Times New Roman" w:cs="Times New Roman"/>
          <w:color w:val="000000"/>
          <w:sz w:val="28"/>
          <w:szCs w:val="28"/>
        </w:rPr>
        <w:t>He is survived by his wife, Michelle Gray; his father, David Gray; brother Todd Gray and his wife Beth Gray; nephew Shawn Gray and his girlfriend Robin Martinez; and niece Nicole Gray.</w:t>
      </w:r>
    </w:p>
    <w:p w14:paraId="06AF283E" w14:textId="77777777" w:rsidR="00E138CE" w:rsidRPr="00E138CE" w:rsidRDefault="00E138CE" w:rsidP="00E138CE">
      <w:pPr>
        <w:shd w:val="clear" w:color="auto" w:fill="FFFFFF"/>
        <w:spacing w:after="0" w:line="240" w:lineRule="auto"/>
        <w:textAlignment w:val="baseline"/>
        <w:rPr>
          <w:rFonts w:ascii="Times New Roman" w:eastAsia="Calibri" w:hAnsi="Times New Roman" w:cs="Times New Roman"/>
          <w:sz w:val="28"/>
          <w:szCs w:val="28"/>
        </w:rPr>
      </w:pPr>
    </w:p>
    <w:p w14:paraId="08A796F0" w14:textId="77777777" w:rsidR="00E138CE" w:rsidRPr="00312A71" w:rsidRDefault="00E138CE" w:rsidP="00312A71">
      <w:pPr>
        <w:pStyle w:val="Heading1"/>
        <w:rPr>
          <w:rFonts w:eastAsia="Calibri"/>
          <w:color w:val="auto"/>
          <w:u w:val="single"/>
        </w:rPr>
      </w:pPr>
      <w:bookmarkStart w:id="2" w:name="Reporting_and_Guidance"/>
      <w:r w:rsidRPr="00312A71">
        <w:rPr>
          <w:rFonts w:eastAsia="Calibri"/>
          <w:color w:val="auto"/>
        </w:rPr>
        <w:t>Reporting and Guidance</w:t>
      </w:r>
    </w:p>
    <w:p w14:paraId="20562272" w14:textId="77777777" w:rsidR="00E138CE" w:rsidRPr="00E138CE" w:rsidRDefault="00E138CE" w:rsidP="00E138CE">
      <w:pPr>
        <w:spacing w:after="0" w:line="240" w:lineRule="auto"/>
        <w:rPr>
          <w:rFonts w:ascii="Calibri" w:eastAsia="Calibri" w:hAnsi="Calibri" w:cs="Calibri"/>
          <w:sz w:val="28"/>
          <w:szCs w:val="28"/>
        </w:rPr>
      </w:pPr>
      <w:bookmarkStart w:id="3" w:name="_Hlk123734204"/>
      <w:bookmarkEnd w:id="2"/>
    </w:p>
    <w:p w14:paraId="23743E2A" w14:textId="77777777" w:rsidR="00E138CE" w:rsidRPr="00E138CE" w:rsidRDefault="00E138CE" w:rsidP="00E138CE">
      <w:pPr>
        <w:numPr>
          <w:ilvl w:val="0"/>
          <w:numId w:val="2"/>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OILP Quarterly Connection Call: </w:t>
      </w:r>
      <w:r w:rsidRPr="00E138CE">
        <w:rPr>
          <w:rFonts w:ascii="Times New Roman" w:eastAsia="Times New Roman" w:hAnsi="Times New Roman" w:cs="Times New Roman"/>
          <w:sz w:val="28"/>
          <w:szCs w:val="28"/>
        </w:rPr>
        <w:t xml:space="preserve">Thank you to all of you who recently attended our Quarterly Connection Call on August 30, 2023. The PowerPoint presentation, zoom recording and webinar transcript are available at </w:t>
      </w:r>
      <w:hyperlink r:id="rId6" w:history="1">
        <w:r w:rsidRPr="00E138CE">
          <w:rPr>
            <w:rFonts w:ascii="Times New Roman" w:eastAsia="Times New Roman" w:hAnsi="Times New Roman" w:cs="Times New Roman"/>
            <w:color w:val="0563C1"/>
            <w:sz w:val="28"/>
            <w:szCs w:val="28"/>
            <w:u w:val="single"/>
          </w:rPr>
          <w:t>https://www.ilru.org/training/quarterly-connection</w:t>
        </w:r>
      </w:hyperlink>
      <w:r w:rsidRPr="00E138CE">
        <w:rPr>
          <w:rFonts w:ascii="Times New Roman" w:eastAsia="Times New Roman" w:hAnsi="Times New Roman" w:cs="Times New Roman"/>
          <w:sz w:val="28"/>
          <w:szCs w:val="28"/>
        </w:rPr>
        <w:t>. Training was provided by our fiscal office during the call. If you were unable to attend our August call, we would encourage you to view the recording and other available materials.</w:t>
      </w:r>
    </w:p>
    <w:p w14:paraId="3D81A76D"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3200D618" w14:textId="77777777" w:rsidR="00E138CE" w:rsidRPr="00E138CE" w:rsidRDefault="00E138CE" w:rsidP="00E138CE">
      <w:pPr>
        <w:numPr>
          <w:ilvl w:val="0"/>
          <w:numId w:val="2"/>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OILP Monthly Newsletters Posted on Website: </w:t>
      </w:r>
      <w:r w:rsidRPr="00E138CE">
        <w:rPr>
          <w:rFonts w:ascii="Times New Roman" w:eastAsia="Times New Roman" w:hAnsi="Times New Roman" w:cs="Times New Roman"/>
          <w:sz w:val="28"/>
          <w:szCs w:val="28"/>
        </w:rPr>
        <w:t xml:space="preserve">The OILP newsletters from May 2023—present are now available on our website </w:t>
      </w:r>
      <w:hyperlink r:id="rId7"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 xml:space="preserve"> under the heading of Office of Independent Living Programs Monthly Newsletters. </w:t>
      </w:r>
    </w:p>
    <w:p w14:paraId="652213DC"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6760C127" w14:textId="77777777" w:rsidR="00E138CE" w:rsidRPr="00E138CE" w:rsidRDefault="00E138CE" w:rsidP="00E138CE">
      <w:pPr>
        <w:numPr>
          <w:ilvl w:val="0"/>
          <w:numId w:val="2"/>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FY21 CIL PPR Data Posted on Website: </w:t>
      </w:r>
      <w:r w:rsidRPr="00E138CE">
        <w:rPr>
          <w:rFonts w:ascii="Times New Roman" w:eastAsia="Times New Roman" w:hAnsi="Times New Roman" w:cs="Times New Roman"/>
          <w:sz w:val="28"/>
          <w:szCs w:val="28"/>
        </w:rPr>
        <w:t xml:space="preserve">The FY21 CIL PPR data is now available on our website </w:t>
      </w:r>
      <w:hyperlink r:id="rId8"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 xml:space="preserve"> under the heading of Annual Performance Data and Outcomes. </w:t>
      </w:r>
    </w:p>
    <w:p w14:paraId="05DED408"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5078E8BC" w14:textId="77777777" w:rsidR="00E138CE" w:rsidRPr="00E138CE" w:rsidRDefault="00E138CE" w:rsidP="00E138CE">
      <w:pPr>
        <w:numPr>
          <w:ilvl w:val="0"/>
          <w:numId w:val="2"/>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CARES Act, CDC, and Public Health Workforce Funding Programmatic Performance Reports (PPRs)</w:t>
      </w:r>
      <w:r w:rsidRPr="00E138CE">
        <w:rPr>
          <w:rFonts w:ascii="Times New Roman" w:eastAsia="Times New Roman" w:hAnsi="Times New Roman" w:cs="Times New Roman"/>
          <w:sz w:val="28"/>
          <w:szCs w:val="28"/>
        </w:rPr>
        <w:t xml:space="preserve">: Reports were due on 3/31/2023 for Cares Act, CDC, and Public Health Workforce Funding. All PPR instruments and instructions are found under the Program Performance Reporting tab located at </w:t>
      </w:r>
      <w:hyperlink r:id="rId9" w:history="1">
        <w:r w:rsidRPr="00E138CE">
          <w:rPr>
            <w:rFonts w:ascii="Times New Roman" w:eastAsia="Times New Roman" w:hAnsi="Times New Roman" w:cs="Times New Roman"/>
            <w:color w:val="0563C1"/>
            <w:sz w:val="28"/>
            <w:szCs w:val="28"/>
            <w:u w:val="single"/>
          </w:rPr>
          <w:t>https://acl.gov/programs/aging-and-disability-networks/centers-independent-living#</w:t>
        </w:r>
      </w:hyperlink>
      <w:r w:rsidRPr="00E138CE">
        <w:rPr>
          <w:rFonts w:ascii="Times New Roman" w:eastAsia="Times New Roman" w:hAnsi="Times New Roman" w:cs="Times New Roman"/>
          <w:sz w:val="28"/>
          <w:szCs w:val="28"/>
        </w:rPr>
        <w:t>.</w:t>
      </w:r>
    </w:p>
    <w:p w14:paraId="4985461E"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18DFD43A"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No PPRs are to be submitted in Grant Solutions. We ask that if you receive these funds directly, you submit the required reporting as soon as possible, if you have not already done so. To those who have submitted, thank you! The Program Officers will follow up if they have any questions.</w:t>
      </w:r>
    </w:p>
    <w:p w14:paraId="5DDD7B0D" w14:textId="77777777" w:rsidR="00E138CE" w:rsidRPr="00E138CE" w:rsidRDefault="00E138CE" w:rsidP="00E138CE">
      <w:pPr>
        <w:spacing w:after="0" w:line="240" w:lineRule="auto"/>
        <w:rPr>
          <w:rFonts w:ascii="Times New Roman" w:eastAsia="Calibri" w:hAnsi="Times New Roman" w:cs="Times New Roman"/>
          <w:b/>
          <w:bCs/>
          <w:i/>
          <w:iCs/>
          <w:sz w:val="28"/>
          <w:szCs w:val="28"/>
        </w:rPr>
      </w:pPr>
    </w:p>
    <w:p w14:paraId="14C69497" w14:textId="77777777" w:rsidR="00E138CE" w:rsidRPr="00E138CE" w:rsidRDefault="00E138CE" w:rsidP="00E138CE">
      <w:pPr>
        <w:numPr>
          <w:ilvl w:val="0"/>
          <w:numId w:val="2"/>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CIL Fact Sheet Now Available on Website: </w:t>
      </w:r>
      <w:r w:rsidRPr="00E138CE">
        <w:rPr>
          <w:rFonts w:ascii="Times New Roman" w:eastAsia="Times New Roman" w:hAnsi="Times New Roman" w:cs="Times New Roman"/>
          <w:sz w:val="28"/>
          <w:szCs w:val="28"/>
        </w:rPr>
        <w:t xml:space="preserve">The CIL fact sheet has been published on ACL’s website </w:t>
      </w:r>
      <w:hyperlink r:id="rId10"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w:t>
      </w:r>
    </w:p>
    <w:p w14:paraId="213F29CB" w14:textId="77777777" w:rsidR="00E138CE" w:rsidRPr="00E138CE" w:rsidRDefault="00E138CE" w:rsidP="00E138CE">
      <w:pPr>
        <w:spacing w:after="0" w:line="240" w:lineRule="auto"/>
        <w:rPr>
          <w:rFonts w:ascii="Calibri" w:eastAsia="Calibri" w:hAnsi="Calibri" w:cs="Calibri"/>
        </w:rPr>
      </w:pPr>
    </w:p>
    <w:p w14:paraId="0F33086C" w14:textId="77777777" w:rsidR="00E138CE" w:rsidRPr="00E138CE" w:rsidRDefault="00E138CE" w:rsidP="00E138CE">
      <w:pPr>
        <w:numPr>
          <w:ilvl w:val="0"/>
          <w:numId w:val="2"/>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SPIL Instrument and Instructions Posted on Website:  </w:t>
      </w:r>
      <w:r w:rsidRPr="00E138CE">
        <w:rPr>
          <w:rFonts w:ascii="Times New Roman" w:eastAsia="Times New Roman" w:hAnsi="Times New Roman" w:cs="Times New Roman"/>
          <w:sz w:val="28"/>
          <w:szCs w:val="28"/>
        </w:rPr>
        <w:t xml:space="preserve">The updated SPIL instrument and instructions are now available on our website </w:t>
      </w:r>
      <w:hyperlink r:id="rId11"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 xml:space="preserve"> under the heading of Submitting State Plans for Independent Living.</w:t>
      </w:r>
    </w:p>
    <w:p w14:paraId="33D6C923" w14:textId="77777777" w:rsidR="00E138CE" w:rsidRPr="00E138CE" w:rsidRDefault="00E138CE" w:rsidP="00E138CE">
      <w:pPr>
        <w:spacing w:after="0" w:line="240" w:lineRule="auto"/>
        <w:rPr>
          <w:rFonts w:ascii="Calibri" w:eastAsia="Calibri" w:hAnsi="Calibri" w:cs="Calibri"/>
          <w:b/>
          <w:bCs/>
          <w:i/>
          <w:iCs/>
        </w:rPr>
      </w:pPr>
    </w:p>
    <w:p w14:paraId="51EF1C81" w14:textId="77777777" w:rsidR="00E138CE" w:rsidRPr="00E138CE" w:rsidRDefault="00E138CE" w:rsidP="00E138CE">
      <w:pPr>
        <w:numPr>
          <w:ilvl w:val="3"/>
          <w:numId w:val="3"/>
        </w:num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b/>
          <w:bCs/>
          <w:i/>
          <w:iCs/>
          <w:sz w:val="28"/>
          <w:szCs w:val="28"/>
        </w:rPr>
        <w:t xml:space="preserve">IL Grant Applications: </w:t>
      </w:r>
      <w:r w:rsidRPr="00E138CE">
        <w:rPr>
          <w:rFonts w:ascii="Times New Roman" w:eastAsia="Calibri" w:hAnsi="Times New Roman" w:cs="Times New Roman"/>
          <w:sz w:val="28"/>
          <w:szCs w:val="28"/>
        </w:rPr>
        <w:t>Several of you have reached out to us at ACL wondering where this year’s grant application packets are, so we wanted to share the good news. This year, you will automatically receive your annual CIL awards near the end of September and will no longer have to submit paperwork each year from this year on to all future years. In addition, the project awards will be granted with a 2-year project period (i.e., 9/30/2023 – 9/29/2025) and it is equivalent to an automatic, one-year no-cost extension for those who are unable to spend their funds in one year. In September, you will receive notification regarding your FFY 2023 annual awards. Notices of Award (</w:t>
      </w:r>
      <w:proofErr w:type="spellStart"/>
      <w:r w:rsidRPr="00E138CE">
        <w:rPr>
          <w:rFonts w:ascii="Times New Roman" w:eastAsia="Calibri" w:hAnsi="Times New Roman" w:cs="Times New Roman"/>
          <w:sz w:val="28"/>
          <w:szCs w:val="28"/>
        </w:rPr>
        <w:t>NoA</w:t>
      </w:r>
      <w:proofErr w:type="spellEnd"/>
      <w:r w:rsidRPr="00E138CE">
        <w:rPr>
          <w:rFonts w:ascii="Times New Roman" w:eastAsia="Calibri" w:hAnsi="Times New Roman" w:cs="Times New Roman"/>
          <w:sz w:val="28"/>
          <w:szCs w:val="28"/>
        </w:rPr>
        <w:t xml:space="preserve">) document will continue to be issued and saved in </w:t>
      </w:r>
      <w:proofErr w:type="spellStart"/>
      <w:r w:rsidRPr="00E138CE">
        <w:rPr>
          <w:rFonts w:ascii="Times New Roman" w:eastAsia="Calibri" w:hAnsi="Times New Roman" w:cs="Times New Roman"/>
          <w:sz w:val="28"/>
          <w:szCs w:val="28"/>
        </w:rPr>
        <w:t>GrantSolutions</w:t>
      </w:r>
      <w:proofErr w:type="spellEnd"/>
      <w:r w:rsidRPr="00E138CE">
        <w:rPr>
          <w:rFonts w:ascii="Times New Roman" w:eastAsia="Calibri" w:hAnsi="Times New Roman" w:cs="Times New Roman"/>
          <w:sz w:val="28"/>
          <w:szCs w:val="28"/>
        </w:rPr>
        <w:t>.</w:t>
      </w:r>
    </w:p>
    <w:p w14:paraId="5D256411"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7E7CCCE5" w14:textId="77777777" w:rsidR="00E138CE" w:rsidRPr="00E138CE" w:rsidRDefault="00E138CE" w:rsidP="00E138CE">
      <w:pPr>
        <w:numPr>
          <w:ilvl w:val="0"/>
          <w:numId w:val="3"/>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Audit Confirmation Requests: </w:t>
      </w:r>
      <w:r w:rsidRPr="00E138CE">
        <w:rPr>
          <w:rFonts w:ascii="Times New Roman" w:eastAsia="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12" w:history="1">
        <w:r w:rsidRPr="00E138CE">
          <w:rPr>
            <w:rFonts w:ascii="Times New Roman" w:eastAsia="Times New Roman" w:hAnsi="Times New Roman" w:cs="Times New Roman"/>
            <w:color w:val="0563C1"/>
            <w:sz w:val="28"/>
            <w:szCs w:val="28"/>
            <w:u w:val="single"/>
          </w:rPr>
          <w:t>pmsoigaudit@psc.hhs.gov</w:t>
        </w:r>
      </w:hyperlink>
      <w:r w:rsidRPr="00E138CE">
        <w:rPr>
          <w:rFonts w:ascii="Times New Roman" w:eastAsia="Times New Roman" w:hAnsi="Times New Roman" w:cs="Times New Roman"/>
          <w:sz w:val="28"/>
          <w:szCs w:val="28"/>
        </w:rPr>
        <w:t xml:space="preserve">. </w:t>
      </w:r>
    </w:p>
    <w:p w14:paraId="14CD5C8A" w14:textId="77777777" w:rsidR="00E138CE" w:rsidRPr="00E138CE" w:rsidRDefault="00E138CE" w:rsidP="00E138CE">
      <w:pPr>
        <w:spacing w:after="0" w:line="240" w:lineRule="auto"/>
        <w:rPr>
          <w:rFonts w:ascii="Times New Roman" w:eastAsia="Calibri" w:hAnsi="Times New Roman" w:cs="Times New Roman"/>
          <w:sz w:val="28"/>
          <w:szCs w:val="28"/>
        </w:rPr>
      </w:pPr>
    </w:p>
    <w:p w14:paraId="2563CA9D" w14:textId="77777777" w:rsidR="00E138CE" w:rsidRPr="00E138CE" w:rsidRDefault="00E138CE" w:rsidP="00E138CE">
      <w:pPr>
        <w:numPr>
          <w:ilvl w:val="0"/>
          <w:numId w:val="4"/>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Indirect Cost Rates: </w:t>
      </w:r>
      <w:r w:rsidRPr="00E138CE">
        <w:rPr>
          <w:rFonts w:ascii="Times New Roman" w:eastAsia="Times New Roman" w:hAnsi="Times New Roman" w:cs="Times New Roman"/>
          <w:sz w:val="28"/>
          <w:szCs w:val="28"/>
        </w:rPr>
        <w:t xml:space="preserve">For questions regarding indirect cost rates, contact information can be found at </w:t>
      </w:r>
      <w:hyperlink r:id="rId13" w:history="1">
        <w:r w:rsidRPr="00E138CE">
          <w:rPr>
            <w:rFonts w:ascii="Times New Roman" w:eastAsia="Times New Roman" w:hAnsi="Times New Roman" w:cs="Times New Roman"/>
            <w:color w:val="0563C1"/>
            <w:sz w:val="28"/>
            <w:szCs w:val="28"/>
            <w:u w:val="single"/>
          </w:rPr>
          <w:t>https://www.hhs.gov/about/agencies/asa/psc/indirect-cost-negotiations/index.html</w:t>
        </w:r>
      </w:hyperlink>
      <w:r w:rsidRPr="00E138CE">
        <w:rPr>
          <w:rFonts w:ascii="Times New Roman" w:eastAsia="Times New Roman" w:hAnsi="Times New Roman" w:cs="Times New Roman"/>
          <w:sz w:val="28"/>
          <w:szCs w:val="28"/>
        </w:rPr>
        <w:t>.</w:t>
      </w:r>
    </w:p>
    <w:p w14:paraId="0060B085"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18609CBC" w14:textId="77777777" w:rsidR="00E138CE" w:rsidRPr="00E138CE" w:rsidRDefault="00E138CE" w:rsidP="00E138CE">
      <w:pPr>
        <w:numPr>
          <w:ilvl w:val="0"/>
          <w:numId w:val="4"/>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Allowable Expenses: </w:t>
      </w:r>
      <w:r w:rsidRPr="00E138CE">
        <w:rPr>
          <w:rFonts w:ascii="Times New Roman" w:eastAsia="Times New Roman" w:hAnsi="Times New Roman" w:cs="Times New Roman"/>
          <w:sz w:val="28"/>
          <w:szCs w:val="28"/>
        </w:rPr>
        <w:t xml:space="preserve">OILP has recently received questions from our grantees regarding allowable costs. For additional guidance, please consult </w:t>
      </w:r>
      <w:hyperlink r:id="rId14" w:history="1">
        <w:r w:rsidRPr="00E138CE">
          <w:rPr>
            <w:rFonts w:ascii="Times New Roman" w:eastAsia="Times New Roman" w:hAnsi="Times New Roman" w:cs="Times New Roman"/>
            <w:color w:val="0563C1"/>
            <w:sz w:val="28"/>
            <w:szCs w:val="28"/>
            <w:u w:val="single"/>
          </w:rPr>
          <w:t>45 CFR 75.403</w:t>
        </w:r>
      </w:hyperlink>
      <w:r w:rsidRPr="00E138CE">
        <w:rPr>
          <w:rFonts w:ascii="Times New Roman" w:eastAsia="Times New Roman" w:hAnsi="Times New Roman" w:cs="Times New Roman"/>
          <w:sz w:val="28"/>
          <w:szCs w:val="28"/>
        </w:rPr>
        <w:t xml:space="preserve"> and contact the fiscal officer listed in your notice of award.</w:t>
      </w:r>
      <w:bookmarkEnd w:id="3"/>
    </w:p>
    <w:p w14:paraId="4D69978A" w14:textId="77777777" w:rsidR="00E138CE" w:rsidRPr="00E138CE" w:rsidRDefault="00E138CE" w:rsidP="00E138CE">
      <w:pPr>
        <w:spacing w:after="0" w:line="240" w:lineRule="auto"/>
        <w:rPr>
          <w:rFonts w:ascii="Calibri" w:eastAsia="Calibri" w:hAnsi="Calibri" w:cs="Calibri"/>
        </w:rPr>
      </w:pPr>
      <w:r w:rsidRPr="00E138CE">
        <w:rPr>
          <w:rFonts w:ascii="Calibri" w:eastAsia="Calibri" w:hAnsi="Calibri" w:cs="Calibri"/>
        </w:rPr>
        <w:t xml:space="preserve">     </w:t>
      </w:r>
    </w:p>
    <w:p w14:paraId="66E756AA" w14:textId="77777777" w:rsidR="00E138CE" w:rsidRPr="00E138CE" w:rsidRDefault="00E138CE" w:rsidP="00E138CE">
      <w:pPr>
        <w:numPr>
          <w:ilvl w:val="0"/>
          <w:numId w:val="5"/>
        </w:numPr>
        <w:spacing w:after="0" w:line="240" w:lineRule="auto"/>
        <w:rPr>
          <w:rFonts w:ascii="Times New Roman" w:eastAsia="Times New Roman" w:hAnsi="Times New Roman" w:cs="Times New Roman"/>
          <w:sz w:val="28"/>
          <w:szCs w:val="28"/>
        </w:rPr>
      </w:pPr>
      <w:r w:rsidRPr="00E138CE">
        <w:rPr>
          <w:rFonts w:ascii="Calibri" w:eastAsia="Times New Roman" w:hAnsi="Calibri" w:cs="Calibri"/>
        </w:rPr>
        <w:lastRenderedPageBreak/>
        <w:t> </w:t>
      </w:r>
      <w:r w:rsidRPr="00E138CE">
        <w:rPr>
          <w:rFonts w:ascii="Times New Roman" w:eastAsia="Times New Roman" w:hAnsi="Times New Roman" w:cs="Times New Roman"/>
          <w:b/>
          <w:bCs/>
          <w:i/>
          <w:iCs/>
          <w:sz w:val="28"/>
          <w:szCs w:val="28"/>
        </w:rPr>
        <w:t xml:space="preserve">Public Health Workforce Funding:  </w:t>
      </w:r>
      <w:r w:rsidRPr="00E138CE">
        <w:rPr>
          <w:rFonts w:ascii="Times New Roman" w:eastAsia="Times New Roman" w:hAnsi="Times New Roman" w:cs="Times New Roman"/>
          <w:sz w:val="28"/>
          <w:szCs w:val="28"/>
        </w:rPr>
        <w:t xml:space="preserve">The Public Health Workforce funding was released for both CIL and ILS Programs in March 2022.  The guidance is available </w:t>
      </w:r>
      <w:hyperlink r:id="rId15"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 xml:space="preserve"> under Guidance for ACL Programs, subheading of Public Health Workforce Grants. </w:t>
      </w:r>
      <w:r w:rsidRPr="00E138CE">
        <w:rPr>
          <w:rFonts w:ascii="Calibri" w:eastAsia="Times New Roman" w:hAnsi="Calibri" w:cs="Calibri"/>
        </w:rPr>
        <w:t> </w:t>
      </w:r>
    </w:p>
    <w:p w14:paraId="53F49963"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69AD5ECD" w14:textId="77777777" w:rsidR="00E138CE" w:rsidRPr="00E138CE" w:rsidRDefault="00E138CE" w:rsidP="00E138CE">
      <w:pPr>
        <w:numPr>
          <w:ilvl w:val="0"/>
          <w:numId w:val="6"/>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FY2024 SPIL Extension Reminder: </w:t>
      </w:r>
      <w:r w:rsidRPr="00E138CE">
        <w:rPr>
          <w:rFonts w:ascii="Times New Roman" w:eastAsia="Times New Roman" w:hAnsi="Times New Roman" w:cs="Times New Roman"/>
          <w:sz w:val="28"/>
          <w:szCs w:val="28"/>
        </w:rPr>
        <w:t xml:space="preserve">OILP disseminated guidance in October 2022 about the FY2024 SPIL extension.  As a reminder, SPIL amendments were due to your Program Officer by </w:t>
      </w:r>
      <w:r w:rsidRPr="00E138CE">
        <w:rPr>
          <w:rFonts w:ascii="Times New Roman" w:eastAsia="Times New Roman" w:hAnsi="Times New Roman" w:cs="Times New Roman"/>
          <w:b/>
          <w:bCs/>
          <w:i/>
          <w:iCs/>
          <w:sz w:val="28"/>
          <w:szCs w:val="28"/>
        </w:rPr>
        <w:t>June 30</w:t>
      </w:r>
      <w:r w:rsidRPr="00E138CE">
        <w:rPr>
          <w:rFonts w:ascii="Times New Roman" w:eastAsia="Times New Roman" w:hAnsi="Times New Roman" w:cs="Times New Roman"/>
          <w:b/>
          <w:bCs/>
          <w:i/>
          <w:iCs/>
          <w:sz w:val="28"/>
          <w:szCs w:val="28"/>
          <w:vertAlign w:val="superscript"/>
        </w:rPr>
        <w:t>th</w:t>
      </w:r>
      <w:r w:rsidRPr="00E138CE">
        <w:rPr>
          <w:rFonts w:ascii="Times New Roman" w:eastAsia="Times New Roman" w:hAnsi="Times New Roman" w:cs="Times New Roman"/>
          <w:sz w:val="28"/>
          <w:szCs w:val="28"/>
        </w:rPr>
        <w:t xml:space="preserve">. Please see the guidance available on our webpage at </w:t>
      </w:r>
      <w:hyperlink r:id="rId16" w:history="1">
        <w:r w:rsidRPr="00E138CE">
          <w:rPr>
            <w:rFonts w:ascii="Times New Roman" w:eastAsia="Times New Roman" w:hAnsi="Times New Roman" w:cs="Times New Roman"/>
            <w:color w:val="0563C1"/>
            <w:sz w:val="28"/>
            <w:szCs w:val="28"/>
            <w:u w:val="single"/>
          </w:rPr>
          <w:t>https://acl.gov/programs/aging-and-disability-networks/statewide-independent-living-councils</w:t>
        </w:r>
      </w:hyperlink>
      <w:r w:rsidRPr="00E138CE">
        <w:rPr>
          <w:rFonts w:ascii="Times New Roman" w:eastAsia="Times New Roman" w:hAnsi="Times New Roman" w:cs="Times New Roman"/>
          <w:sz w:val="28"/>
          <w:szCs w:val="28"/>
        </w:rPr>
        <w:t xml:space="preserve">.  </w:t>
      </w:r>
    </w:p>
    <w:p w14:paraId="3B1AD7A2" w14:textId="77777777" w:rsidR="00E138CE" w:rsidRPr="00E138CE" w:rsidRDefault="00E138CE" w:rsidP="00E138CE">
      <w:pPr>
        <w:spacing w:after="0" w:line="240" w:lineRule="auto"/>
        <w:rPr>
          <w:rFonts w:ascii="Times New Roman" w:eastAsia="Calibri" w:hAnsi="Times New Roman" w:cs="Times New Roman"/>
          <w:sz w:val="28"/>
          <w:szCs w:val="28"/>
        </w:rPr>
      </w:pPr>
    </w:p>
    <w:p w14:paraId="0FCF30AE" w14:textId="77777777" w:rsidR="00E138CE" w:rsidRPr="00312A71" w:rsidRDefault="00E138CE" w:rsidP="00312A71">
      <w:pPr>
        <w:pStyle w:val="Heading1"/>
        <w:rPr>
          <w:rFonts w:eastAsia="Calibri"/>
          <w:color w:val="auto"/>
          <w:u w:val="single"/>
        </w:rPr>
      </w:pPr>
      <w:bookmarkStart w:id="4" w:name="Conferences_Trainings_Tech_Assistance"/>
      <w:r w:rsidRPr="00312A71">
        <w:rPr>
          <w:rFonts w:eastAsia="Calibri"/>
          <w:color w:val="auto"/>
        </w:rPr>
        <w:t>Conferences, Trainings and Technical Assistance</w:t>
      </w:r>
      <w:bookmarkEnd w:id="4"/>
    </w:p>
    <w:p w14:paraId="1A8B39FC" w14:textId="77777777" w:rsidR="00E138CE" w:rsidRPr="00312A71" w:rsidRDefault="00E138CE" w:rsidP="00312A71">
      <w:pPr>
        <w:pStyle w:val="Heading1"/>
        <w:rPr>
          <w:rFonts w:ascii="arial,helvetica,sans-serif" w:eastAsia="Calibri" w:hAnsi="arial,helvetica,sans-serif" w:cs="Calibri"/>
          <w:color w:val="auto"/>
          <w:sz w:val="17"/>
          <w:szCs w:val="17"/>
        </w:rPr>
      </w:pPr>
      <w:bookmarkStart w:id="5" w:name="Event1"/>
      <w:bookmarkEnd w:id="5"/>
      <w:r w:rsidRPr="00312A71">
        <w:rPr>
          <w:rFonts w:ascii="arial,helvetica,sans-serif" w:eastAsia="Calibri" w:hAnsi="arial,helvetica,sans-serif" w:cs="Calibri"/>
          <w:color w:val="auto"/>
          <w:sz w:val="17"/>
          <w:szCs w:val="17"/>
        </w:rPr>
        <w:t> </w:t>
      </w:r>
    </w:p>
    <w:p w14:paraId="6A3C49EB" w14:textId="77777777" w:rsidR="00E138CE" w:rsidRPr="00E138CE" w:rsidRDefault="00E138CE" w:rsidP="00E138CE">
      <w:pPr>
        <w:numPr>
          <w:ilvl w:val="0"/>
          <w:numId w:val="7"/>
        </w:numPr>
        <w:shd w:val="clear" w:color="auto" w:fill="FFFFFF"/>
        <w:spacing w:before="150" w:after="150" w:line="240" w:lineRule="auto"/>
        <w:outlineLvl w:val="5"/>
        <w:rPr>
          <w:rFonts w:ascii="Times New Roman" w:eastAsia="Times New Roman" w:hAnsi="Times New Roman" w:cs="Times New Roman"/>
          <w:i/>
          <w:iCs/>
          <w:sz w:val="28"/>
          <w:szCs w:val="28"/>
        </w:rPr>
      </w:pPr>
      <w:bookmarkStart w:id="6" w:name="Event3"/>
      <w:bookmarkEnd w:id="6"/>
      <w:r w:rsidRPr="00E138CE">
        <w:rPr>
          <w:rFonts w:ascii="Times New Roman" w:eastAsia="Times New Roman" w:hAnsi="Times New Roman" w:cs="Times New Roman"/>
          <w:b/>
          <w:bCs/>
          <w:i/>
          <w:iCs/>
          <w:color w:val="000000"/>
          <w:sz w:val="28"/>
          <w:szCs w:val="28"/>
        </w:rPr>
        <w:t>50th Anniversary of the Rehabilitation Act of 1973: Past, Present and Future of Disability</w:t>
      </w:r>
      <w:r w:rsidRPr="00E138CE">
        <w:rPr>
          <w:rFonts w:ascii="Times New Roman" w:eastAsia="Times New Roman" w:hAnsi="Times New Roman" w:cs="Times New Roman"/>
          <w:b/>
          <w:bCs/>
          <w:color w:val="000000"/>
          <w:sz w:val="28"/>
          <w:szCs w:val="28"/>
        </w:rPr>
        <w:t xml:space="preserve"> </w:t>
      </w:r>
      <w:r w:rsidRPr="00E138CE">
        <w:rPr>
          <w:rFonts w:ascii="Times New Roman" w:eastAsia="Times New Roman" w:hAnsi="Times New Roman" w:cs="Times New Roman"/>
          <w:b/>
          <w:bCs/>
          <w:i/>
          <w:iCs/>
          <w:color w:val="000000"/>
          <w:sz w:val="28"/>
          <w:szCs w:val="28"/>
        </w:rPr>
        <w:t>Rights in Housing on September 12</w:t>
      </w:r>
      <w:r w:rsidRPr="00E138CE">
        <w:rPr>
          <w:rFonts w:ascii="Times New Roman" w:eastAsia="Times New Roman" w:hAnsi="Times New Roman" w:cs="Times New Roman"/>
          <w:b/>
          <w:bCs/>
          <w:i/>
          <w:iCs/>
          <w:color w:val="000000"/>
          <w:sz w:val="28"/>
          <w:szCs w:val="28"/>
          <w:vertAlign w:val="superscript"/>
        </w:rPr>
        <w:t>th</w:t>
      </w:r>
      <w:r w:rsidRPr="00E138CE">
        <w:rPr>
          <w:rFonts w:ascii="Times New Roman" w:eastAsia="Times New Roman" w:hAnsi="Times New Roman" w:cs="Times New Roman"/>
          <w:b/>
          <w:bCs/>
          <w:i/>
          <w:iCs/>
          <w:color w:val="000000"/>
          <w:sz w:val="28"/>
          <w:szCs w:val="28"/>
        </w:rPr>
        <w:t xml:space="preserve"> at 1 P.M. Eastern Time: </w:t>
      </w:r>
      <w:r w:rsidRPr="00E138CE">
        <w:rPr>
          <w:rFonts w:ascii="Times New Roman" w:eastAsia="Times New Roman" w:hAnsi="Times New Roman" w:cs="Times New Roman"/>
          <w:color w:val="000000"/>
          <w:sz w:val="28"/>
          <w:szCs w:val="28"/>
        </w:rPr>
        <w:t xml:space="preserve">Please join the Department of Housing and Urban Development's Office of Fair Housing and Equal Opportunity (FHEO) for his event will feature a panel discussion with disability rights leaders to examine the early days of the disability rights movement, successes, emerging issues, and the continued need for vigorous enforcement of fair housing and civil rights laws that prohibit discrimination against disabled people and ensure equal opportunity. Speakers </w:t>
      </w:r>
      <w:proofErr w:type="gramStart"/>
      <w:r w:rsidRPr="00E138CE">
        <w:rPr>
          <w:rFonts w:ascii="Times New Roman" w:eastAsia="Times New Roman" w:hAnsi="Times New Roman" w:cs="Times New Roman"/>
          <w:color w:val="000000"/>
          <w:sz w:val="28"/>
          <w:szCs w:val="28"/>
        </w:rPr>
        <w:t>include:</w:t>
      </w:r>
      <w:proofErr w:type="gramEnd"/>
      <w:r w:rsidRPr="00E138CE">
        <w:rPr>
          <w:rFonts w:ascii="Times New Roman" w:eastAsia="Times New Roman" w:hAnsi="Times New Roman" w:cs="Times New Roman"/>
          <w:color w:val="000000"/>
          <w:sz w:val="28"/>
          <w:szCs w:val="28"/>
        </w:rPr>
        <w:t xml:space="preserve"> disability rights attorney John </w:t>
      </w:r>
      <w:proofErr w:type="spellStart"/>
      <w:r w:rsidRPr="00E138CE">
        <w:rPr>
          <w:rFonts w:ascii="Times New Roman" w:eastAsia="Times New Roman" w:hAnsi="Times New Roman" w:cs="Times New Roman"/>
          <w:color w:val="000000"/>
          <w:sz w:val="28"/>
          <w:szCs w:val="28"/>
        </w:rPr>
        <w:t>Wodatch</w:t>
      </w:r>
      <w:proofErr w:type="spellEnd"/>
      <w:r w:rsidRPr="00E138CE">
        <w:rPr>
          <w:rFonts w:ascii="Times New Roman" w:eastAsia="Times New Roman" w:hAnsi="Times New Roman" w:cs="Times New Roman"/>
          <w:color w:val="000000"/>
          <w:sz w:val="28"/>
          <w:szCs w:val="28"/>
        </w:rPr>
        <w:t>, who was the principal author of the first federal regulations implementing section 504 of the Rehabilitation Act of 1973; Regina Blye, Chief Policy and Program Officer for the Dana and Christopher Reeve Foundation; Sean Barrett, Program Analyst, Compliance and Disability Rights Division, HUD FHEO; and Jeanine Worden, Associate General Counsel for Fair Housing at HUD.  </w:t>
      </w:r>
    </w:p>
    <w:p w14:paraId="25ECA041" w14:textId="77777777" w:rsidR="00E138CE" w:rsidRPr="00E138CE" w:rsidRDefault="00E138CE" w:rsidP="00E138CE">
      <w:pPr>
        <w:shd w:val="clear" w:color="auto" w:fill="FFFFFF"/>
        <w:spacing w:after="150" w:line="353" w:lineRule="atLeast"/>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Please register in advance </w:t>
      </w:r>
      <w:hyperlink r:id="rId17" w:tgtFrame="_blank" w:history="1">
        <w:r w:rsidRPr="00E138CE">
          <w:rPr>
            <w:rFonts w:ascii="Times New Roman" w:eastAsia="Calibri" w:hAnsi="Times New Roman" w:cs="Times New Roman"/>
            <w:color w:val="0A5090"/>
            <w:sz w:val="28"/>
            <w:szCs w:val="28"/>
            <w:u w:val="single"/>
          </w:rPr>
          <w:t>to participate virtually</w:t>
        </w:r>
      </w:hyperlink>
      <w:r w:rsidRPr="00E138CE">
        <w:rPr>
          <w:rFonts w:ascii="Times New Roman" w:eastAsia="Calibri" w:hAnsi="Times New Roman" w:cs="Times New Roman"/>
          <w:color w:val="000000"/>
          <w:sz w:val="28"/>
          <w:szCs w:val="28"/>
        </w:rPr>
        <w:t>.   </w:t>
      </w:r>
    </w:p>
    <w:p w14:paraId="01CC95F7" w14:textId="77777777" w:rsidR="00E138CE" w:rsidRPr="00E138CE" w:rsidRDefault="00E138CE" w:rsidP="00E138CE">
      <w:pPr>
        <w:spacing w:after="0" w:line="240" w:lineRule="auto"/>
        <w:rPr>
          <w:rFonts w:ascii="Times New Roman" w:eastAsia="Calibri" w:hAnsi="Times New Roman" w:cs="Times New Roman"/>
          <w:b/>
          <w:bCs/>
          <w:i/>
          <w:iCs/>
          <w:sz w:val="28"/>
          <w:szCs w:val="28"/>
        </w:rPr>
      </w:pPr>
    </w:p>
    <w:p w14:paraId="20A1C8A0" w14:textId="77777777" w:rsidR="00E138CE" w:rsidRPr="00E138CE" w:rsidRDefault="00E138CE" w:rsidP="00E138CE">
      <w:pPr>
        <w:numPr>
          <w:ilvl w:val="1"/>
          <w:numId w:val="7"/>
        </w:numPr>
        <w:spacing w:after="0" w:line="240" w:lineRule="auto"/>
        <w:ind w:left="720"/>
        <w:rPr>
          <w:rFonts w:ascii="Times New Roman" w:eastAsia="Calibri" w:hAnsi="Times New Roman" w:cs="Times New Roman"/>
          <w:b/>
          <w:bCs/>
          <w:i/>
          <w:iCs/>
          <w:sz w:val="28"/>
          <w:szCs w:val="28"/>
        </w:rPr>
      </w:pPr>
      <w:r w:rsidRPr="00E138CE">
        <w:rPr>
          <w:rFonts w:ascii="Times New Roman" w:eastAsia="Calibri" w:hAnsi="Times New Roman" w:cs="Times New Roman"/>
          <w:b/>
          <w:bCs/>
          <w:i/>
          <w:iCs/>
          <w:sz w:val="28"/>
          <w:szCs w:val="28"/>
        </w:rPr>
        <w:t xml:space="preserve">RIC Webinar on Promoting Person-Centered Communication and Care Coordination: </w:t>
      </w:r>
      <w:r w:rsidRPr="00E138CE">
        <w:rPr>
          <w:rFonts w:ascii="Times New Roman" w:eastAsia="Calibri" w:hAnsi="Times New Roman" w:cs="Times New Roman"/>
          <w:sz w:val="28"/>
          <w:szCs w:val="28"/>
        </w:rPr>
        <w:t>Please</w:t>
      </w:r>
      <w:r w:rsidRPr="00E138CE">
        <w:rPr>
          <w:rFonts w:ascii="Times New Roman" w:eastAsia="Calibri" w:hAnsi="Times New Roman" w:cs="Times New Roman"/>
          <w:b/>
          <w:bCs/>
          <w:i/>
          <w:iCs/>
          <w:sz w:val="28"/>
          <w:szCs w:val="28"/>
        </w:rPr>
        <w:t xml:space="preserve"> </w:t>
      </w:r>
      <w:r w:rsidRPr="00E138CE">
        <w:rPr>
          <w:rFonts w:ascii="Times New Roman" w:eastAsia="Calibri" w:hAnsi="Times New Roman" w:cs="Times New Roman"/>
          <w:color w:val="000000"/>
          <w:sz w:val="28"/>
          <w:szCs w:val="28"/>
          <w:shd w:val="clear" w:color="auto" w:fill="FFFFFF"/>
        </w:rPr>
        <w:t xml:space="preserve">join Resources for Integrated Care (RIC) for "Promising Practices for Promoting Person-Centered Communication and Care Coordination” on </w:t>
      </w:r>
      <w:r w:rsidRPr="00E138CE">
        <w:rPr>
          <w:rFonts w:ascii="Times New Roman" w:eastAsia="Calibri" w:hAnsi="Times New Roman" w:cs="Times New Roman"/>
          <w:b/>
          <w:bCs/>
          <w:i/>
          <w:iCs/>
          <w:color w:val="000000"/>
          <w:sz w:val="28"/>
          <w:szCs w:val="28"/>
          <w:shd w:val="clear" w:color="auto" w:fill="FFFFFF"/>
        </w:rPr>
        <w:t xml:space="preserve">September 13, </w:t>
      </w:r>
      <w:proofErr w:type="gramStart"/>
      <w:r w:rsidRPr="00E138CE">
        <w:rPr>
          <w:rFonts w:ascii="Times New Roman" w:eastAsia="Calibri" w:hAnsi="Times New Roman" w:cs="Times New Roman"/>
          <w:b/>
          <w:bCs/>
          <w:i/>
          <w:iCs/>
          <w:color w:val="000000"/>
          <w:sz w:val="28"/>
          <w:szCs w:val="28"/>
          <w:shd w:val="clear" w:color="auto" w:fill="FFFFFF"/>
        </w:rPr>
        <w:t>2023</w:t>
      </w:r>
      <w:proofErr w:type="gramEnd"/>
      <w:r w:rsidRPr="00E138CE">
        <w:rPr>
          <w:rFonts w:ascii="Times New Roman" w:eastAsia="Calibri" w:hAnsi="Times New Roman" w:cs="Times New Roman"/>
          <w:b/>
          <w:bCs/>
          <w:i/>
          <w:iCs/>
          <w:color w:val="000000"/>
          <w:sz w:val="28"/>
          <w:szCs w:val="28"/>
          <w:shd w:val="clear" w:color="auto" w:fill="FFFFFF"/>
        </w:rPr>
        <w:t xml:space="preserve"> from 12:00—1:00 P.M. Eastern Time.</w:t>
      </w:r>
      <w:r w:rsidRPr="00E138CE">
        <w:rPr>
          <w:rFonts w:ascii="Times New Roman" w:eastAsia="Calibri" w:hAnsi="Times New Roman" w:cs="Times New Roman"/>
          <w:color w:val="000000"/>
          <w:sz w:val="28"/>
          <w:szCs w:val="28"/>
        </w:rPr>
        <w:br/>
      </w:r>
      <w:r w:rsidRPr="00E138CE">
        <w:rPr>
          <w:rFonts w:ascii="Times New Roman" w:eastAsia="Calibri" w:hAnsi="Times New Roman" w:cs="Times New Roman"/>
          <w:color w:val="000000"/>
          <w:sz w:val="28"/>
          <w:szCs w:val="28"/>
        </w:rPr>
        <w:br/>
      </w:r>
      <w:r w:rsidRPr="00E138CE">
        <w:rPr>
          <w:rFonts w:ascii="Times New Roman" w:eastAsia="Calibri" w:hAnsi="Times New Roman" w:cs="Times New Roman"/>
          <w:color w:val="000000"/>
          <w:sz w:val="28"/>
          <w:szCs w:val="28"/>
          <w:shd w:val="clear" w:color="auto" w:fill="FFFFFF"/>
        </w:rPr>
        <w:t xml:space="preserve">This webinar will highlight key takeaways from discussions among health </w:t>
      </w:r>
      <w:r w:rsidRPr="00E138CE">
        <w:rPr>
          <w:rFonts w:ascii="Times New Roman" w:eastAsia="Calibri" w:hAnsi="Times New Roman" w:cs="Times New Roman"/>
          <w:color w:val="000000"/>
          <w:sz w:val="28"/>
          <w:szCs w:val="28"/>
          <w:shd w:val="clear" w:color="auto" w:fill="FFFFFF"/>
        </w:rPr>
        <w:lastRenderedPageBreak/>
        <w:t>plans that participated in the Integrated Care Community of Practice focused on care coordination of dually eligible individuals. Health plans will share their promising practices for promoting person-centered care coordination with an emphasis on communication-focused strategies that health plans and providers serving dually eligible individuals can use to overcome common barriers to care coordination. Communication strategies highlighted in this webinar will address both accessible member communication, as well as impactful communication across care coordination staff and team members.</w:t>
      </w:r>
    </w:p>
    <w:p w14:paraId="799A55D3"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30DB7D3C"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To register, please visit </w:t>
      </w:r>
      <w:hyperlink r:id="rId18" w:history="1">
        <w:r w:rsidRPr="00E138CE">
          <w:rPr>
            <w:rFonts w:ascii="Times New Roman" w:eastAsia="Calibri" w:hAnsi="Times New Roman" w:cs="Times New Roman"/>
            <w:color w:val="0563C1"/>
            <w:sz w:val="28"/>
            <w:szCs w:val="28"/>
            <w:u w:val="single"/>
          </w:rPr>
          <w:t>this link</w:t>
        </w:r>
      </w:hyperlink>
      <w:r w:rsidRPr="00E138CE">
        <w:rPr>
          <w:rFonts w:ascii="Times New Roman" w:eastAsia="Calibri" w:hAnsi="Times New Roman" w:cs="Times New Roman"/>
          <w:sz w:val="28"/>
          <w:szCs w:val="28"/>
        </w:rPr>
        <w:t>.</w:t>
      </w:r>
    </w:p>
    <w:p w14:paraId="6F602AC1"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575524A6" w14:textId="77777777" w:rsidR="00E138CE" w:rsidRPr="00E138CE" w:rsidRDefault="00E138CE" w:rsidP="00E138CE">
      <w:pPr>
        <w:numPr>
          <w:ilvl w:val="0"/>
          <w:numId w:val="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Let’s Commemorate the Rehabilitation Act of 1973: The Power of Independent Living &amp; Employment: </w:t>
      </w:r>
      <w:r w:rsidRPr="00E138CE">
        <w:rPr>
          <w:rFonts w:ascii="Times New Roman" w:eastAsia="Times New Roman" w:hAnsi="Times New Roman" w:cs="Times New Roman"/>
          <w:sz w:val="28"/>
          <w:szCs w:val="28"/>
        </w:rPr>
        <w:t xml:space="preserve">The month of September marks the 50th anniversary of the passage of the Rehabilitation Act of 1973 (Rehab Act). As we commemorate the milestones that have been </w:t>
      </w:r>
      <w:proofErr w:type="gramStart"/>
      <w:r w:rsidRPr="00E138CE">
        <w:rPr>
          <w:rFonts w:ascii="Times New Roman" w:eastAsia="Times New Roman" w:hAnsi="Times New Roman" w:cs="Times New Roman"/>
          <w:sz w:val="28"/>
          <w:szCs w:val="28"/>
        </w:rPr>
        <w:t>achieved,  please</w:t>
      </w:r>
      <w:proofErr w:type="gramEnd"/>
      <w:r w:rsidRPr="00E138CE">
        <w:rPr>
          <w:rFonts w:ascii="Times New Roman" w:eastAsia="Times New Roman" w:hAnsi="Times New Roman" w:cs="Times New Roman"/>
          <w:sz w:val="28"/>
          <w:szCs w:val="28"/>
        </w:rPr>
        <w:t xml:space="preserve"> join us for a webinar on </w:t>
      </w:r>
      <w:r w:rsidRPr="00E138CE">
        <w:rPr>
          <w:rFonts w:ascii="Times New Roman" w:eastAsia="Times New Roman" w:hAnsi="Times New Roman" w:cs="Times New Roman"/>
          <w:b/>
          <w:bCs/>
          <w:i/>
          <w:iCs/>
          <w:sz w:val="28"/>
          <w:szCs w:val="28"/>
        </w:rPr>
        <w:t xml:space="preserve">September 19, 2023, from 3:00 P.M. — 4:00 P.M. Eastern Time </w:t>
      </w:r>
      <w:r w:rsidRPr="00E138CE">
        <w:rPr>
          <w:rFonts w:ascii="Times New Roman" w:eastAsia="Times New Roman" w:hAnsi="Times New Roman" w:cs="Times New Roman"/>
          <w:sz w:val="28"/>
          <w:szCs w:val="28"/>
        </w:rPr>
        <w:t xml:space="preserve">which will focus on the power of the Independent Living movement in advancing employment. </w:t>
      </w:r>
    </w:p>
    <w:p w14:paraId="786BDBED"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5CE11B51"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The National Council on Independent Living (NCIL) and the RAMP Center for Independent Living will jointly reflect on successful strategies they adopted over the years to move people with disabilities out of institutions and to help them obtain and retain competitive, integrated employment. </w:t>
      </w:r>
    </w:p>
    <w:p w14:paraId="42E1D4F5"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6CB38F5F"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To register, please visit </w:t>
      </w:r>
      <w:hyperlink r:id="rId19" w:history="1">
        <w:r w:rsidRPr="00E138CE">
          <w:rPr>
            <w:rFonts w:ascii="Times New Roman" w:eastAsia="Calibri" w:hAnsi="Times New Roman" w:cs="Times New Roman"/>
            <w:color w:val="0563C1"/>
            <w:sz w:val="28"/>
            <w:szCs w:val="28"/>
            <w:u w:val="single"/>
          </w:rPr>
          <w:t>this link</w:t>
        </w:r>
      </w:hyperlink>
      <w:r w:rsidRPr="00E138CE">
        <w:rPr>
          <w:rFonts w:ascii="Times New Roman" w:eastAsia="Calibri" w:hAnsi="Times New Roman" w:cs="Times New Roman"/>
          <w:sz w:val="28"/>
          <w:szCs w:val="28"/>
        </w:rPr>
        <w:t xml:space="preserve">. </w:t>
      </w:r>
    </w:p>
    <w:p w14:paraId="3F901D95"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16CBB087" w14:textId="77777777" w:rsidR="00E138CE" w:rsidRPr="00E138CE" w:rsidRDefault="00E138CE" w:rsidP="00E138CE">
      <w:pPr>
        <w:numPr>
          <w:ilvl w:val="0"/>
          <w:numId w:val="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Save the Date: Webinar Series: Improving and Expanding Community Living Options for People with I/DD: </w:t>
      </w:r>
      <w:r w:rsidRPr="00E138CE">
        <w:rPr>
          <w:rFonts w:ascii="Times New Roman" w:eastAsia="Times New Roman" w:hAnsi="Times New Roman" w:cs="Times New Roman"/>
          <w:sz w:val="28"/>
          <w:szCs w:val="28"/>
        </w:rPr>
        <w:t xml:space="preserve">Please join ACL on </w:t>
      </w:r>
      <w:r w:rsidRPr="00E138CE">
        <w:rPr>
          <w:rFonts w:ascii="Times New Roman" w:eastAsia="Times New Roman" w:hAnsi="Times New Roman" w:cs="Times New Roman"/>
          <w:b/>
          <w:bCs/>
          <w:i/>
          <w:iCs/>
          <w:sz w:val="28"/>
          <w:szCs w:val="28"/>
        </w:rPr>
        <w:t xml:space="preserve">September 22, 2023, from 1:30 P.M. —3:00 P.M. Eastern Time.  </w:t>
      </w:r>
      <w:r w:rsidRPr="00E138CE">
        <w:rPr>
          <w:rFonts w:ascii="Times New Roman" w:eastAsia="Times New Roman" w:hAnsi="Times New Roman" w:cs="Times New Roman"/>
          <w:sz w:val="28"/>
          <w:szCs w:val="28"/>
        </w:rPr>
        <w:t xml:space="preserve">Please join ACL as innovators share Strategies to Advance Inclusive &amp; Integrated Housing &amp; Supports for People with Intellectual &amp; Developmental Disabilities. </w:t>
      </w:r>
    </w:p>
    <w:p w14:paraId="1F3FE4E4" w14:textId="77777777" w:rsidR="00E138CE" w:rsidRPr="00E138CE" w:rsidRDefault="00E138CE" w:rsidP="00E138CE">
      <w:pPr>
        <w:spacing w:after="0" w:line="240" w:lineRule="auto"/>
        <w:ind w:left="1440"/>
        <w:rPr>
          <w:rFonts w:ascii="Times New Roman" w:eastAsia="Calibri" w:hAnsi="Times New Roman" w:cs="Times New Roman"/>
          <w:sz w:val="28"/>
          <w:szCs w:val="28"/>
        </w:rPr>
      </w:pPr>
    </w:p>
    <w:p w14:paraId="713CBAFE" w14:textId="77777777" w:rsidR="00E138CE" w:rsidRPr="00E138CE" w:rsidRDefault="00E138CE" w:rsidP="00E138CE">
      <w:pPr>
        <w:numPr>
          <w:ilvl w:val="0"/>
          <w:numId w:val="7"/>
        </w:numPr>
        <w:shd w:val="clear" w:color="auto" w:fill="FFFFFF"/>
        <w:spacing w:before="150" w:after="150" w:line="240" w:lineRule="auto"/>
        <w:outlineLvl w:val="5"/>
        <w:rPr>
          <w:rFonts w:ascii="Times New Roman" w:eastAsia="Times New Roman" w:hAnsi="Times New Roman" w:cs="Times New Roman"/>
          <w:sz w:val="28"/>
          <w:szCs w:val="28"/>
        </w:rPr>
      </w:pPr>
      <w:r w:rsidRPr="00E138CE">
        <w:rPr>
          <w:rFonts w:ascii="Times New Roman" w:eastAsia="Times New Roman" w:hAnsi="Times New Roman" w:cs="Times New Roman"/>
          <w:b/>
          <w:bCs/>
          <w:i/>
          <w:iCs/>
          <w:color w:val="000000"/>
          <w:sz w:val="28"/>
          <w:szCs w:val="28"/>
        </w:rPr>
        <w:t xml:space="preserve">Exploring the past, present, and future of independent living: A two-part webinar series: </w:t>
      </w:r>
      <w:r w:rsidRPr="00E138CE">
        <w:rPr>
          <w:rFonts w:ascii="Times New Roman" w:eastAsia="Times New Roman" w:hAnsi="Times New Roman" w:cs="Times New Roman"/>
          <w:color w:val="000000"/>
          <w:sz w:val="28"/>
          <w:szCs w:val="28"/>
        </w:rPr>
        <w:t xml:space="preserve">The first webinar will focus on the origins, evolution and current-day implications of the Rehab Act by highlighting the stories of key leaders who took part in the advocacy and direct actions that made its passage possible.  The second webinar will envision the future of the independent living movement by understanding the work of the next </w:t>
      </w:r>
      <w:r w:rsidRPr="00E138CE">
        <w:rPr>
          <w:rFonts w:ascii="Times New Roman" w:eastAsia="Times New Roman" w:hAnsi="Times New Roman" w:cs="Times New Roman"/>
          <w:color w:val="000000"/>
          <w:sz w:val="28"/>
          <w:szCs w:val="28"/>
        </w:rPr>
        <w:lastRenderedPageBreak/>
        <w:t>generation of youth and young leaders and how their voices and experiences are shaping its future.   </w:t>
      </w:r>
    </w:p>
    <w:p w14:paraId="41DE9D02" w14:textId="77777777" w:rsidR="00E138CE" w:rsidRPr="00E138CE" w:rsidRDefault="00E138CE" w:rsidP="00E138CE">
      <w:pPr>
        <w:shd w:val="clear" w:color="auto" w:fill="FFFFFF"/>
        <w:spacing w:after="150" w:line="353" w:lineRule="atLeast"/>
        <w:ind w:left="720"/>
        <w:rPr>
          <w:rFonts w:ascii="Times New Roman" w:eastAsia="Calibri" w:hAnsi="Times New Roman" w:cs="Times New Roman"/>
          <w:color w:val="000000"/>
          <w:sz w:val="28"/>
          <w:szCs w:val="28"/>
        </w:rPr>
      </w:pPr>
      <w:r w:rsidRPr="00E138CE">
        <w:rPr>
          <w:rFonts w:ascii="Times New Roman" w:eastAsia="Calibri" w:hAnsi="Times New Roman" w:cs="Times New Roman"/>
          <w:b/>
          <w:bCs/>
          <w:i/>
          <w:iCs/>
          <w:color w:val="000000"/>
          <w:sz w:val="28"/>
          <w:szCs w:val="28"/>
        </w:rPr>
        <w:t>Part 1:</w:t>
      </w:r>
      <w:r w:rsidRPr="00E138CE">
        <w:rPr>
          <w:rFonts w:ascii="Calibri" w:eastAsia="Calibri" w:hAnsi="Calibri" w:cs="Calibri"/>
          <w:b/>
          <w:bCs/>
          <w:color w:val="000000"/>
          <w:sz w:val="28"/>
          <w:szCs w:val="28"/>
        </w:rPr>
        <w:t> </w:t>
      </w:r>
      <w:r w:rsidRPr="00E138CE">
        <w:rPr>
          <w:rFonts w:ascii="Times New Roman" w:eastAsia="Calibri" w:hAnsi="Times New Roman" w:cs="Times New Roman"/>
          <w:i/>
          <w:iCs/>
          <w:color w:val="000000"/>
          <w:sz w:val="28"/>
          <w:szCs w:val="28"/>
        </w:rPr>
        <w:t>The Rehab Act at 50: Origins, Evolution, &amp; Current Day</w:t>
      </w:r>
      <w:r w:rsidRPr="00E138CE">
        <w:rPr>
          <w:rFonts w:ascii="Times New Roman" w:eastAsia="Calibri" w:hAnsi="Times New Roman" w:cs="Times New Roman"/>
          <w:color w:val="000000"/>
          <w:sz w:val="28"/>
          <w:szCs w:val="28"/>
        </w:rPr>
        <w:br/>
        <w:t>September 27 at 3:30 P.M. Eastern Time | </w:t>
      </w:r>
      <w:hyperlink r:id="rId20" w:tgtFrame="_blank" w:history="1">
        <w:r w:rsidRPr="00E138CE">
          <w:rPr>
            <w:rFonts w:ascii="Times New Roman" w:eastAsia="Calibri" w:hAnsi="Times New Roman" w:cs="Times New Roman"/>
            <w:color w:val="0A5090"/>
            <w:sz w:val="28"/>
            <w:szCs w:val="28"/>
            <w:u w:val="single"/>
          </w:rPr>
          <w:t>Register for Part 1 of the ACL webinar series</w:t>
        </w:r>
      </w:hyperlink>
    </w:p>
    <w:p w14:paraId="143A1D96" w14:textId="77777777" w:rsidR="00E138CE" w:rsidRPr="00E138CE" w:rsidRDefault="00E138CE" w:rsidP="00E138CE">
      <w:pPr>
        <w:shd w:val="clear" w:color="auto" w:fill="FFFFFF"/>
        <w:spacing w:after="150" w:line="353" w:lineRule="atLeast"/>
        <w:ind w:left="720"/>
        <w:rPr>
          <w:rFonts w:ascii="Times New Roman" w:eastAsia="Calibri" w:hAnsi="Times New Roman" w:cs="Times New Roman"/>
          <w:color w:val="000000"/>
          <w:sz w:val="28"/>
          <w:szCs w:val="28"/>
        </w:rPr>
      </w:pPr>
      <w:r w:rsidRPr="00E138CE">
        <w:rPr>
          <w:rFonts w:ascii="Times New Roman" w:eastAsia="Calibri" w:hAnsi="Times New Roman" w:cs="Times New Roman"/>
          <w:b/>
          <w:bCs/>
          <w:color w:val="000000"/>
          <w:sz w:val="28"/>
          <w:szCs w:val="28"/>
        </w:rPr>
        <w:t>Part 2: </w:t>
      </w:r>
      <w:r w:rsidRPr="00E138CE">
        <w:rPr>
          <w:rFonts w:ascii="Times New Roman" w:eastAsia="Calibri" w:hAnsi="Times New Roman" w:cs="Times New Roman"/>
          <w:i/>
          <w:iCs/>
          <w:color w:val="000000"/>
          <w:sz w:val="28"/>
          <w:szCs w:val="28"/>
        </w:rPr>
        <w:t>The Rehab Act at 50: Our Future — Youth and Young Adult Engagement and Involvement in Disability Advocacy</w:t>
      </w:r>
      <w:r w:rsidRPr="00E138CE">
        <w:rPr>
          <w:rFonts w:ascii="Times New Roman" w:eastAsia="Calibri" w:hAnsi="Times New Roman" w:cs="Times New Roman"/>
          <w:color w:val="000000"/>
          <w:sz w:val="28"/>
          <w:szCs w:val="28"/>
        </w:rPr>
        <w:br/>
        <w:t>September 28 at 4 P.M. Eastern Time | </w:t>
      </w:r>
      <w:hyperlink r:id="rId21" w:tgtFrame="_blank" w:history="1">
        <w:r w:rsidRPr="00E138CE">
          <w:rPr>
            <w:rFonts w:ascii="Times New Roman" w:eastAsia="Calibri" w:hAnsi="Times New Roman" w:cs="Times New Roman"/>
            <w:color w:val="0A5090"/>
            <w:sz w:val="28"/>
            <w:szCs w:val="28"/>
            <w:u w:val="single"/>
          </w:rPr>
          <w:t>Register for Part 2 of the ACL webinar series</w:t>
        </w:r>
      </w:hyperlink>
    </w:p>
    <w:p w14:paraId="148DBE64"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1CCDACF7" w14:textId="77777777" w:rsidR="00E138CE" w:rsidRPr="00E138CE" w:rsidRDefault="00E138CE" w:rsidP="00E138CE">
      <w:pPr>
        <w:numPr>
          <w:ilvl w:val="1"/>
          <w:numId w:val="7"/>
        </w:num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b/>
          <w:bCs/>
          <w:i/>
          <w:iCs/>
          <w:sz w:val="28"/>
          <w:szCs w:val="28"/>
        </w:rPr>
        <w:t>Save the Date: 2023 APRIL Annual Conference:</w:t>
      </w:r>
      <w:r w:rsidRPr="00E138CE">
        <w:rPr>
          <w:rFonts w:ascii="Times New Roman" w:eastAsia="Calibri" w:hAnsi="Times New Roman" w:cs="Times New Roman"/>
          <w:sz w:val="28"/>
          <w:szCs w:val="28"/>
        </w:rPr>
        <w:t xml:space="preserve"> Registration is open for the Association of Programs for Rural Independent Living’s (APRIL) 2023 Annual Conference on </w:t>
      </w:r>
      <w:r w:rsidRPr="00E138CE">
        <w:rPr>
          <w:rFonts w:ascii="Times New Roman" w:eastAsia="Calibri" w:hAnsi="Times New Roman" w:cs="Times New Roman"/>
          <w:b/>
          <w:bCs/>
          <w:i/>
          <w:iCs/>
          <w:sz w:val="28"/>
          <w:szCs w:val="28"/>
        </w:rPr>
        <w:t xml:space="preserve">October 12—14, 2023 </w:t>
      </w:r>
      <w:r w:rsidRPr="00E138CE">
        <w:rPr>
          <w:rFonts w:ascii="Times New Roman" w:eastAsia="Calibri" w:hAnsi="Times New Roman" w:cs="Times New Roman"/>
          <w:sz w:val="28"/>
          <w:szCs w:val="28"/>
        </w:rPr>
        <w:t xml:space="preserve">in Orange County, California. This year’s theme is </w:t>
      </w:r>
      <w:r w:rsidRPr="00E138CE">
        <w:rPr>
          <w:rFonts w:ascii="Times New Roman" w:eastAsia="Calibri" w:hAnsi="Times New Roman" w:cs="Times New Roman"/>
          <w:i/>
          <w:iCs/>
          <w:sz w:val="28"/>
          <w:szCs w:val="28"/>
        </w:rPr>
        <w:t xml:space="preserve">The Magic of IL. </w:t>
      </w:r>
      <w:r w:rsidRPr="00E138CE">
        <w:rPr>
          <w:rFonts w:ascii="Times New Roman" w:eastAsia="Calibri" w:hAnsi="Times New Roman" w:cs="Times New Roman"/>
          <w:sz w:val="28"/>
          <w:szCs w:val="28"/>
        </w:rPr>
        <w:t xml:space="preserve">For more information and to register, please visit </w:t>
      </w:r>
      <w:hyperlink r:id="rId22" w:history="1">
        <w:r w:rsidRPr="00E138CE">
          <w:rPr>
            <w:rFonts w:ascii="Times New Roman" w:eastAsia="Calibri" w:hAnsi="Times New Roman" w:cs="Times New Roman"/>
            <w:color w:val="0563C1"/>
            <w:sz w:val="28"/>
            <w:szCs w:val="28"/>
            <w:u w:val="single"/>
          </w:rPr>
          <w:t>here</w:t>
        </w:r>
      </w:hyperlink>
      <w:r w:rsidRPr="00E138CE">
        <w:rPr>
          <w:rFonts w:ascii="Times New Roman" w:eastAsia="Calibri" w:hAnsi="Times New Roman" w:cs="Times New Roman"/>
          <w:sz w:val="28"/>
          <w:szCs w:val="28"/>
        </w:rPr>
        <w:t>.</w:t>
      </w:r>
    </w:p>
    <w:p w14:paraId="197140C5"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28CE9285" w14:textId="77777777" w:rsidR="00E138CE" w:rsidRPr="00E138CE" w:rsidRDefault="00E138CE" w:rsidP="00E138CE">
      <w:pPr>
        <w:numPr>
          <w:ilvl w:val="1"/>
          <w:numId w:val="7"/>
        </w:num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b/>
          <w:bCs/>
          <w:i/>
          <w:iCs/>
          <w:sz w:val="28"/>
          <w:szCs w:val="28"/>
        </w:rPr>
        <w:t xml:space="preserve">HSRC Webinar Materials Available: </w:t>
      </w:r>
      <w:r w:rsidRPr="00E138CE">
        <w:rPr>
          <w:rFonts w:ascii="Times New Roman" w:eastAsia="Calibri" w:hAnsi="Times New Roman" w:cs="Times New Roman"/>
          <w:sz w:val="28"/>
          <w:szCs w:val="28"/>
        </w:rPr>
        <w:t xml:space="preserve">Webinar materials from "Partnerships to Increase Housing Stability Through Assistive Technology (AT), Home Modifications, and Repairs" are now available </w:t>
      </w:r>
      <w:hyperlink r:id="rId23" w:history="1">
        <w:r w:rsidRPr="00E138CE">
          <w:rPr>
            <w:rFonts w:ascii="Times New Roman" w:eastAsia="Calibri" w:hAnsi="Times New Roman" w:cs="Times New Roman"/>
            <w:color w:val="0563C1"/>
            <w:sz w:val="28"/>
            <w:szCs w:val="28"/>
            <w:u w:val="single"/>
          </w:rPr>
          <w:t>here</w:t>
        </w:r>
      </w:hyperlink>
      <w:r w:rsidRPr="00E138CE">
        <w:rPr>
          <w:rFonts w:ascii="Times New Roman" w:eastAsia="Calibri" w:hAnsi="Times New Roman" w:cs="Times New Roman"/>
          <w:sz w:val="28"/>
          <w:szCs w:val="28"/>
        </w:rPr>
        <w:t xml:space="preserve">. </w:t>
      </w:r>
    </w:p>
    <w:p w14:paraId="17D7C0B3" w14:textId="77777777" w:rsidR="00E138CE" w:rsidRPr="00E138CE" w:rsidRDefault="00E138CE" w:rsidP="00E138CE">
      <w:pPr>
        <w:spacing w:after="0" w:line="240" w:lineRule="auto"/>
        <w:rPr>
          <w:rFonts w:ascii="Times New Roman" w:eastAsia="Calibri" w:hAnsi="Times New Roman" w:cs="Times New Roman"/>
          <w:sz w:val="28"/>
          <w:szCs w:val="28"/>
        </w:rPr>
      </w:pPr>
    </w:p>
    <w:p w14:paraId="4B085856" w14:textId="77777777" w:rsidR="00E138CE" w:rsidRPr="00E138CE" w:rsidRDefault="00E138CE" w:rsidP="00E138CE">
      <w:pPr>
        <w:numPr>
          <w:ilvl w:val="1"/>
          <w:numId w:val="7"/>
        </w:numPr>
        <w:spacing w:after="0" w:line="240" w:lineRule="auto"/>
        <w:ind w:left="720"/>
        <w:rPr>
          <w:rFonts w:ascii="Times New Roman" w:eastAsia="Calibri" w:hAnsi="Times New Roman" w:cs="Times New Roman"/>
          <w:i/>
          <w:iCs/>
          <w:color w:val="2E74B5"/>
          <w:sz w:val="28"/>
          <w:szCs w:val="28"/>
        </w:rPr>
      </w:pPr>
      <w:r w:rsidRPr="00E138CE">
        <w:rPr>
          <w:rFonts w:ascii="Times New Roman" w:eastAsia="Calibri" w:hAnsi="Times New Roman" w:cs="Times New Roman"/>
          <w:b/>
          <w:bCs/>
          <w:i/>
          <w:iCs/>
          <w:color w:val="000000"/>
          <w:sz w:val="28"/>
          <w:szCs w:val="28"/>
        </w:rPr>
        <w:t>2023 Rural Conversation Series: 3rd Wednesday of the Month at 1:00 p</w:t>
      </w:r>
      <w:r w:rsidRPr="00E138CE">
        <w:rPr>
          <w:rFonts w:ascii="Times New Roman" w:eastAsia="Calibri" w:hAnsi="Times New Roman" w:cs="Times New Roman"/>
          <w:b/>
          <w:bCs/>
          <w:i/>
          <w:iCs/>
          <w:sz w:val="28"/>
          <w:szCs w:val="28"/>
        </w:rPr>
        <w:t>.</w:t>
      </w:r>
      <w:r w:rsidRPr="00E138CE">
        <w:rPr>
          <w:rFonts w:ascii="Times New Roman" w:eastAsia="Calibri" w:hAnsi="Times New Roman" w:cs="Times New Roman"/>
          <w:b/>
          <w:bCs/>
          <w:i/>
          <w:iCs/>
          <w:color w:val="000000"/>
          <w:sz w:val="28"/>
          <w:szCs w:val="28"/>
        </w:rPr>
        <w:t>m</w:t>
      </w:r>
      <w:r w:rsidRPr="00E138CE">
        <w:rPr>
          <w:rFonts w:ascii="Times New Roman" w:eastAsia="Calibri" w:hAnsi="Times New Roman" w:cs="Times New Roman"/>
          <w:b/>
          <w:bCs/>
          <w:i/>
          <w:iCs/>
          <w:sz w:val="28"/>
          <w:szCs w:val="28"/>
        </w:rPr>
        <w:t>.</w:t>
      </w:r>
      <w:r w:rsidRPr="00E138CE">
        <w:rPr>
          <w:rFonts w:ascii="Times New Roman" w:eastAsia="Calibri" w:hAnsi="Times New Roman" w:cs="Times New Roman"/>
          <w:b/>
          <w:bCs/>
          <w:i/>
          <w:iCs/>
          <w:color w:val="000000"/>
          <w:sz w:val="28"/>
          <w:szCs w:val="28"/>
        </w:rPr>
        <w:t xml:space="preserve"> Eastern</w:t>
      </w:r>
    </w:p>
    <w:p w14:paraId="1A31B5C2" w14:textId="77777777" w:rsidR="00E138CE" w:rsidRPr="00E138CE" w:rsidRDefault="00E138CE" w:rsidP="00E138CE">
      <w:pPr>
        <w:spacing w:after="0" w:line="240" w:lineRule="auto"/>
        <w:ind w:left="720"/>
        <w:rPr>
          <w:rFonts w:ascii="Times New Roman" w:eastAsia="Calibri" w:hAnsi="Times New Roman" w:cs="Times New Roman"/>
          <w:i/>
          <w:iCs/>
          <w:color w:val="2E74B5"/>
          <w:sz w:val="28"/>
          <w:szCs w:val="28"/>
        </w:rPr>
      </w:pPr>
    </w:p>
    <w:p w14:paraId="00169724" w14:textId="77777777" w:rsidR="00E138CE" w:rsidRPr="00E138CE" w:rsidRDefault="00E138CE" w:rsidP="00E138CE">
      <w:pPr>
        <w:spacing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 xml:space="preserve">The Rural Conversation Community series is provided by ILRU's IL-NET National Training and Technical Assistance Center for Independent Living and facilitated by APRIL, the Association of Programs for Rural Independent Living. There are no presenters or designated speakers </w:t>
      </w:r>
      <w:r w:rsidRPr="00E138CE">
        <w:rPr>
          <w:rFonts w:ascii="Times New Roman" w:eastAsia="Calibri" w:hAnsi="Times New Roman" w:cs="Times New Roman"/>
          <w:sz w:val="28"/>
          <w:szCs w:val="28"/>
        </w:rPr>
        <w:t xml:space="preserve">in </w:t>
      </w:r>
      <w:r w:rsidRPr="00E138CE">
        <w:rPr>
          <w:rFonts w:ascii="Times New Roman" w:eastAsia="Calibri" w:hAnsi="Times New Roman" w:cs="Times New Roman"/>
          <w:color w:val="000000"/>
          <w:sz w:val="28"/>
          <w:szCs w:val="28"/>
        </w:rPr>
        <w:t>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sidRPr="00E138CE">
        <w:rPr>
          <w:rFonts w:ascii="Times New Roman" w:eastAsia="Calibri" w:hAnsi="Times New Roman" w:cs="Times New Roman"/>
          <w:color w:val="000000"/>
          <w:sz w:val="28"/>
          <w:szCs w:val="28"/>
        </w:rPr>
        <w:br/>
      </w:r>
      <w:hyperlink r:id="rId24" w:tgtFrame="_blank" w:history="1">
        <w:r w:rsidRPr="00E138CE">
          <w:rPr>
            <w:rFonts w:ascii="Times New Roman" w:eastAsia="Calibri" w:hAnsi="Times New Roman" w:cs="Times New Roman"/>
            <w:color w:val="0563C1"/>
            <w:sz w:val="28"/>
            <w:szCs w:val="28"/>
            <w:u w:val="single"/>
          </w:rPr>
          <w:t>Click this link for more information.</w:t>
        </w:r>
      </w:hyperlink>
    </w:p>
    <w:p w14:paraId="7DB0F460" w14:textId="77777777" w:rsidR="00E138CE" w:rsidRPr="00E138CE" w:rsidRDefault="00E138CE" w:rsidP="00E138CE">
      <w:pPr>
        <w:numPr>
          <w:ilvl w:val="0"/>
          <w:numId w:val="9"/>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E138CE">
        <w:rPr>
          <w:rFonts w:ascii="Times New Roman" w:eastAsia="Times New Roman" w:hAnsi="Times New Roman" w:cs="Times New Roman"/>
          <w:b/>
          <w:bCs/>
          <w:i/>
          <w:iCs/>
          <w:color w:val="000000"/>
          <w:sz w:val="28"/>
          <w:szCs w:val="28"/>
        </w:rPr>
        <w:t>Youth Coordinator Connect Meetings: 1st Tuesday of the Month at 2:00 p</w:t>
      </w:r>
      <w:r w:rsidRPr="00E138CE">
        <w:rPr>
          <w:rFonts w:ascii="Times New Roman" w:eastAsia="Times New Roman" w:hAnsi="Times New Roman" w:cs="Times New Roman"/>
          <w:b/>
          <w:bCs/>
          <w:i/>
          <w:iCs/>
          <w:sz w:val="28"/>
          <w:szCs w:val="28"/>
        </w:rPr>
        <w:t>.</w:t>
      </w:r>
      <w:r w:rsidRPr="00E138CE">
        <w:rPr>
          <w:rFonts w:ascii="Times New Roman" w:eastAsia="Times New Roman" w:hAnsi="Times New Roman" w:cs="Times New Roman"/>
          <w:b/>
          <w:bCs/>
          <w:i/>
          <w:iCs/>
          <w:color w:val="000000"/>
          <w:sz w:val="28"/>
          <w:szCs w:val="28"/>
        </w:rPr>
        <w:t>m</w:t>
      </w:r>
      <w:r w:rsidRPr="00E138CE">
        <w:rPr>
          <w:rFonts w:ascii="Times New Roman" w:eastAsia="Times New Roman" w:hAnsi="Times New Roman" w:cs="Times New Roman"/>
          <w:b/>
          <w:bCs/>
          <w:i/>
          <w:iCs/>
          <w:sz w:val="28"/>
          <w:szCs w:val="28"/>
        </w:rPr>
        <w:t>.</w:t>
      </w:r>
      <w:r w:rsidRPr="00E138CE">
        <w:rPr>
          <w:rFonts w:ascii="Times New Roman" w:eastAsia="Times New Roman" w:hAnsi="Times New Roman" w:cs="Times New Roman"/>
          <w:b/>
          <w:bCs/>
          <w:i/>
          <w:iCs/>
          <w:color w:val="000000"/>
          <w:sz w:val="28"/>
          <w:szCs w:val="28"/>
        </w:rPr>
        <w:t xml:space="preserve"> Eastern</w:t>
      </w:r>
    </w:p>
    <w:p w14:paraId="089BFED7"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 xml:space="preserve">Join us to begin building a community of peer support and sharing for Youth Program Coordinators. Come share your experiences and tips and tricks and </w:t>
      </w:r>
      <w:r w:rsidRPr="00E138CE">
        <w:rPr>
          <w:rFonts w:ascii="Times New Roman" w:eastAsia="Calibri" w:hAnsi="Times New Roman" w:cs="Times New Roman"/>
          <w:color w:val="000000"/>
          <w:sz w:val="28"/>
          <w:szCs w:val="28"/>
        </w:rPr>
        <w:lastRenderedPageBreak/>
        <w:t>problem solve barriers to growing and implementing youth programs in your Center for Independent Living. Meet and learn from your colleagues throughout the country who are working towards the common goal of improving services for youth with disabilities.</w:t>
      </w:r>
    </w:p>
    <w:p w14:paraId="638C37E0"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Each month we will discuss a topic as it relates to youth programs and services.  These topics are chosen as a group.  We will also brainstorm solutions for barriers that may come up in your programs.</w:t>
      </w:r>
      <w:r w:rsidRPr="00E138CE">
        <w:rPr>
          <w:rFonts w:ascii="Times New Roman" w:eastAsia="Calibri" w:hAnsi="Times New Roman" w:cs="Times New Roman"/>
          <w:color w:val="000000"/>
          <w:sz w:val="28"/>
          <w:szCs w:val="28"/>
        </w:rPr>
        <w:br/>
      </w:r>
      <w:hyperlink r:id="rId25" w:tgtFrame="_blank" w:history="1">
        <w:r w:rsidRPr="00E138CE">
          <w:rPr>
            <w:rFonts w:ascii="Times New Roman" w:eastAsia="Calibri" w:hAnsi="Times New Roman" w:cs="Times New Roman"/>
            <w:color w:val="0563C1"/>
            <w:sz w:val="28"/>
            <w:szCs w:val="28"/>
            <w:u w:val="single"/>
          </w:rPr>
          <w:t>Click Here for more information.</w:t>
        </w:r>
      </w:hyperlink>
    </w:p>
    <w:p w14:paraId="154867F1" w14:textId="77777777" w:rsidR="00E138CE" w:rsidRPr="00E138CE" w:rsidRDefault="00E138CE" w:rsidP="00E138CE">
      <w:pPr>
        <w:numPr>
          <w:ilvl w:val="0"/>
          <w:numId w:val="10"/>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E138CE">
        <w:rPr>
          <w:rFonts w:ascii="Times New Roman" w:eastAsia="Times New Roman" w:hAnsi="Times New Roman" w:cs="Times New Roman"/>
          <w:b/>
          <w:bCs/>
          <w:i/>
          <w:iCs/>
          <w:color w:val="000000"/>
          <w:sz w:val="28"/>
          <w:szCs w:val="28"/>
        </w:rPr>
        <w:t>Advocacy Committee Meetings: 1st Wednesday of the Month at 4:00 p</w:t>
      </w:r>
      <w:r w:rsidRPr="00E138CE">
        <w:rPr>
          <w:rFonts w:ascii="Times New Roman" w:eastAsia="Times New Roman" w:hAnsi="Times New Roman" w:cs="Times New Roman"/>
          <w:b/>
          <w:bCs/>
          <w:i/>
          <w:iCs/>
          <w:sz w:val="28"/>
          <w:szCs w:val="28"/>
        </w:rPr>
        <w:t>.</w:t>
      </w:r>
      <w:r w:rsidRPr="00E138CE">
        <w:rPr>
          <w:rFonts w:ascii="Times New Roman" w:eastAsia="Times New Roman" w:hAnsi="Times New Roman" w:cs="Times New Roman"/>
          <w:b/>
          <w:bCs/>
          <w:i/>
          <w:iCs/>
          <w:color w:val="000000"/>
          <w:sz w:val="28"/>
          <w:szCs w:val="28"/>
        </w:rPr>
        <w:t>m</w:t>
      </w:r>
      <w:r w:rsidRPr="00E138CE">
        <w:rPr>
          <w:rFonts w:ascii="Times New Roman" w:eastAsia="Times New Roman" w:hAnsi="Times New Roman" w:cs="Times New Roman"/>
          <w:b/>
          <w:bCs/>
          <w:i/>
          <w:iCs/>
          <w:sz w:val="28"/>
          <w:szCs w:val="28"/>
        </w:rPr>
        <w:t>.</w:t>
      </w:r>
      <w:r w:rsidRPr="00E138CE">
        <w:rPr>
          <w:rFonts w:ascii="Times New Roman" w:eastAsia="Times New Roman" w:hAnsi="Times New Roman" w:cs="Times New Roman"/>
          <w:b/>
          <w:bCs/>
          <w:i/>
          <w:iCs/>
          <w:color w:val="000000"/>
          <w:sz w:val="28"/>
          <w:szCs w:val="28"/>
        </w:rPr>
        <w:t xml:space="preserve"> Eastern</w:t>
      </w:r>
    </w:p>
    <w:p w14:paraId="15C83AAE"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APRIL is a national membership organization dedicated to advancing the rights and responsibilities of people with disabilities in rural America.</w:t>
      </w:r>
    </w:p>
    <w:p w14:paraId="3D7FEC8B"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6FA26756"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Equally important to us, is ensuring that young people with disabilities are integrated into all facets of program development and delivery. We are truly committed to the mantra “Nothing About Us, Without Us.”  </w:t>
      </w:r>
      <w:r w:rsidRPr="00E138CE">
        <w:rPr>
          <w:rFonts w:ascii="Times New Roman" w:eastAsia="Calibri" w:hAnsi="Times New Roman" w:cs="Times New Roman"/>
          <w:sz w:val="28"/>
          <w:szCs w:val="28"/>
        </w:rPr>
        <w:t>The advocacy committee works to address APRIL’s advocacy priorities.</w:t>
      </w:r>
      <w:r w:rsidRPr="00E138CE">
        <w:rPr>
          <w:rFonts w:ascii="Times New Roman" w:eastAsia="Calibri" w:hAnsi="Times New Roman" w:cs="Times New Roman"/>
          <w:color w:val="000000"/>
          <w:sz w:val="28"/>
          <w:szCs w:val="28"/>
        </w:rPr>
        <w:br/>
      </w:r>
      <w:hyperlink r:id="rId26" w:tgtFrame="_blank" w:history="1">
        <w:r w:rsidRPr="00E138CE">
          <w:rPr>
            <w:rFonts w:ascii="Times New Roman" w:eastAsia="Calibri" w:hAnsi="Times New Roman" w:cs="Times New Roman"/>
            <w:color w:val="0563C1"/>
            <w:sz w:val="28"/>
            <w:szCs w:val="28"/>
            <w:u w:val="single"/>
          </w:rPr>
          <w:t>Click Here for more information.</w:t>
        </w:r>
      </w:hyperlink>
      <w:r w:rsidRPr="00E138CE">
        <w:rPr>
          <w:rFonts w:ascii="Times New Roman" w:eastAsia="Calibri" w:hAnsi="Times New Roman" w:cs="Times New Roman"/>
          <w:sz w:val="28"/>
          <w:szCs w:val="28"/>
        </w:rPr>
        <w:t xml:space="preserve"> </w:t>
      </w:r>
    </w:p>
    <w:p w14:paraId="44633C16" w14:textId="77777777" w:rsidR="00E138CE" w:rsidRPr="00E138CE" w:rsidRDefault="00E138CE" w:rsidP="00E138CE">
      <w:pPr>
        <w:numPr>
          <w:ilvl w:val="0"/>
          <w:numId w:val="11"/>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E138CE">
        <w:rPr>
          <w:rFonts w:ascii="Times New Roman" w:eastAsia="Times New Roman" w:hAnsi="Times New Roman" w:cs="Times New Roman"/>
          <w:b/>
          <w:bCs/>
          <w:i/>
          <w:iCs/>
          <w:color w:val="000000"/>
          <w:sz w:val="28"/>
          <w:szCs w:val="28"/>
        </w:rPr>
        <w:t>Emergency Prep Committee: 2nd Monday of the Month at 3:00 p</w:t>
      </w:r>
      <w:r w:rsidRPr="00E138CE">
        <w:rPr>
          <w:rFonts w:ascii="Times New Roman" w:eastAsia="Times New Roman" w:hAnsi="Times New Roman" w:cs="Times New Roman"/>
          <w:b/>
          <w:bCs/>
          <w:i/>
          <w:iCs/>
          <w:sz w:val="28"/>
          <w:szCs w:val="28"/>
        </w:rPr>
        <w:t>.</w:t>
      </w:r>
      <w:r w:rsidRPr="00E138CE">
        <w:rPr>
          <w:rFonts w:ascii="Times New Roman" w:eastAsia="Times New Roman" w:hAnsi="Times New Roman" w:cs="Times New Roman"/>
          <w:b/>
          <w:bCs/>
          <w:i/>
          <w:iCs/>
          <w:color w:val="000000"/>
          <w:sz w:val="28"/>
          <w:szCs w:val="28"/>
        </w:rPr>
        <w:t>m</w:t>
      </w:r>
      <w:r w:rsidRPr="00E138CE">
        <w:rPr>
          <w:rFonts w:ascii="Times New Roman" w:eastAsia="Times New Roman" w:hAnsi="Times New Roman" w:cs="Times New Roman"/>
          <w:b/>
          <w:bCs/>
          <w:i/>
          <w:iCs/>
          <w:sz w:val="28"/>
          <w:szCs w:val="28"/>
        </w:rPr>
        <w:t>.</w:t>
      </w:r>
      <w:r w:rsidRPr="00E138CE">
        <w:rPr>
          <w:rFonts w:ascii="Times New Roman" w:eastAsia="Times New Roman" w:hAnsi="Times New Roman" w:cs="Times New Roman"/>
          <w:b/>
          <w:bCs/>
          <w:i/>
          <w:iCs/>
          <w:color w:val="000000"/>
          <w:sz w:val="28"/>
          <w:szCs w:val="28"/>
        </w:rPr>
        <w:t xml:space="preserve"> Eastern</w:t>
      </w:r>
    </w:p>
    <w:p w14:paraId="2E04FCEC"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APRIL began this committee</w:t>
      </w:r>
      <w:r w:rsidRPr="00E138CE">
        <w:rPr>
          <w:rFonts w:ascii="Times New Roman" w:eastAsia="Calibri" w:hAnsi="Times New Roman" w:cs="Times New Roman"/>
          <w:sz w:val="28"/>
          <w:szCs w:val="28"/>
        </w:rPr>
        <w:t xml:space="preserve"> to</w:t>
      </w:r>
      <w:r w:rsidRPr="00E138CE">
        <w:rPr>
          <w:rFonts w:ascii="Times New Roman" w:eastAsia="Calibri" w:hAnsi="Times New Roman" w:cs="Times New Roman"/>
          <w:color w:val="000000"/>
          <w:sz w:val="28"/>
          <w:szCs w:val="28"/>
        </w:rPr>
        <w:t xml:space="preserve"> support CILs and SILCs in their efforts on emergency preparedness, mitigation, response, and recovery. </w:t>
      </w:r>
    </w:p>
    <w:p w14:paraId="1067B6EA"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t>We are in a constant climate crisis</w:t>
      </w:r>
      <w:r w:rsidRPr="00E138CE">
        <w:rPr>
          <w:rFonts w:ascii="Times New Roman" w:eastAsia="Calibri" w:hAnsi="Times New Roman" w:cs="Times New Roman"/>
          <w:sz w:val="28"/>
          <w:szCs w:val="28"/>
        </w:rPr>
        <w:t>.</w:t>
      </w:r>
      <w:r w:rsidRPr="00E138CE">
        <w:rPr>
          <w:rFonts w:ascii="Times New Roman" w:eastAsia="Calibri" w:hAnsi="Times New Roman" w:cs="Times New Roman"/>
          <w:color w:val="000000"/>
          <w:sz w:val="28"/>
          <w:szCs w:val="28"/>
        </w:rPr>
        <w:t xml:space="preserve">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75E0E5ED" w14:textId="77777777" w:rsidR="00E138CE" w:rsidRPr="00E138CE" w:rsidRDefault="00E138CE" w:rsidP="00E138CE">
      <w:pPr>
        <w:spacing w:before="240" w:after="240" w:line="240" w:lineRule="auto"/>
        <w:ind w:left="720"/>
        <w:rPr>
          <w:rFonts w:ascii="Times New Roman" w:eastAsia="Calibri" w:hAnsi="Times New Roman" w:cs="Times New Roman"/>
          <w:color w:val="000000"/>
          <w:sz w:val="28"/>
          <w:szCs w:val="28"/>
        </w:rPr>
      </w:pPr>
      <w:r w:rsidRPr="00E138CE">
        <w:rPr>
          <w:rFonts w:ascii="Times New Roman" w:eastAsia="Calibri" w:hAnsi="Times New Roman" w:cs="Times New Roman"/>
          <w:color w:val="000000"/>
          <w:sz w:val="28"/>
          <w:szCs w:val="28"/>
        </w:rPr>
        <w:lastRenderedPageBreak/>
        <w:t>We are all first responders when disasters strike in our localities. Let’s get together to share good practices and strategies, information and resources, and peer support before, during, and after disasters and emergencies. </w:t>
      </w:r>
    </w:p>
    <w:p w14:paraId="4FE1BAC5" w14:textId="77777777" w:rsidR="00E138CE" w:rsidRPr="00E138CE" w:rsidRDefault="00000000" w:rsidP="00E138CE">
      <w:pPr>
        <w:spacing w:after="0" w:line="240" w:lineRule="auto"/>
        <w:ind w:left="720"/>
        <w:rPr>
          <w:rFonts w:ascii="Times New Roman" w:eastAsia="Calibri" w:hAnsi="Times New Roman" w:cs="Times New Roman"/>
          <w:color w:val="0563C1"/>
          <w:u w:val="single"/>
        </w:rPr>
      </w:pPr>
      <w:hyperlink r:id="rId27" w:tgtFrame="_blank" w:history="1">
        <w:r w:rsidR="00E138CE" w:rsidRPr="00E138CE">
          <w:rPr>
            <w:rFonts w:ascii="Times New Roman" w:eastAsia="Calibri" w:hAnsi="Times New Roman" w:cs="Times New Roman"/>
            <w:color w:val="0563C1"/>
            <w:sz w:val="28"/>
            <w:szCs w:val="28"/>
            <w:u w:val="single"/>
          </w:rPr>
          <w:t>Click Here for more information.</w:t>
        </w:r>
      </w:hyperlink>
    </w:p>
    <w:p w14:paraId="21C6F335" w14:textId="77777777" w:rsidR="00E138CE" w:rsidRPr="00E138CE" w:rsidRDefault="00E138CE" w:rsidP="00E138CE">
      <w:pPr>
        <w:spacing w:after="0" w:line="240" w:lineRule="auto"/>
        <w:ind w:left="720"/>
        <w:rPr>
          <w:rFonts w:ascii="Calibri" w:eastAsia="Calibri" w:hAnsi="Calibri" w:cs="Calibri"/>
        </w:rPr>
      </w:pPr>
    </w:p>
    <w:p w14:paraId="686CF159" w14:textId="77777777" w:rsidR="00E138CE" w:rsidRPr="00312A71" w:rsidRDefault="00E138CE" w:rsidP="00312A71">
      <w:pPr>
        <w:pStyle w:val="Heading1"/>
        <w:rPr>
          <w:rFonts w:eastAsia="Calibri"/>
          <w:color w:val="auto"/>
          <w:u w:val="single"/>
        </w:rPr>
      </w:pPr>
      <w:r w:rsidRPr="00312A71">
        <w:rPr>
          <w:rFonts w:eastAsia="Calibri"/>
          <w:color w:val="auto"/>
        </w:rPr>
        <w:t>Employment Opportunities</w:t>
      </w:r>
    </w:p>
    <w:p w14:paraId="3673CCE8" w14:textId="77777777" w:rsidR="00E138CE" w:rsidRPr="00E138CE" w:rsidRDefault="00E138CE" w:rsidP="00E138CE">
      <w:pPr>
        <w:shd w:val="clear" w:color="auto" w:fill="FFFFFF"/>
        <w:spacing w:after="0" w:line="240" w:lineRule="auto"/>
        <w:ind w:left="720"/>
        <w:textAlignment w:val="baseline"/>
        <w:rPr>
          <w:rFonts w:ascii="Calibri" w:eastAsia="Calibri" w:hAnsi="Calibri" w:cs="Calibri"/>
          <w:b/>
          <w:bCs/>
        </w:rPr>
      </w:pPr>
    </w:p>
    <w:p w14:paraId="1388B780" w14:textId="77777777" w:rsidR="00E138CE" w:rsidRPr="00E138CE" w:rsidRDefault="00E138CE" w:rsidP="00E138CE">
      <w:pPr>
        <w:numPr>
          <w:ilvl w:val="0"/>
          <w:numId w:val="12"/>
        </w:numPr>
        <w:shd w:val="clear" w:color="auto" w:fill="FFFFFF"/>
        <w:spacing w:after="0" w:line="240" w:lineRule="auto"/>
        <w:ind w:left="720"/>
        <w:textAlignment w:val="baseline"/>
        <w:rPr>
          <w:rFonts w:ascii="Times New Roman" w:eastAsia="Calibri" w:hAnsi="Times New Roman" w:cs="Times New Roman"/>
          <w:color w:val="4472C4"/>
          <w:sz w:val="28"/>
          <w:szCs w:val="28"/>
        </w:rPr>
      </w:pPr>
      <w:r w:rsidRPr="00E138CE">
        <w:rPr>
          <w:rFonts w:ascii="Times New Roman" w:eastAsia="Calibri" w:hAnsi="Times New Roman" w:cs="Times New Roman"/>
          <w:b/>
          <w:bCs/>
          <w:i/>
          <w:iCs/>
          <w:color w:val="000000"/>
          <w:sz w:val="28"/>
          <w:szCs w:val="28"/>
        </w:rPr>
        <w:t>NADTC/</w:t>
      </w:r>
      <w:proofErr w:type="spellStart"/>
      <w:r w:rsidRPr="00E138CE">
        <w:rPr>
          <w:rFonts w:ascii="Times New Roman" w:eastAsia="Calibri" w:hAnsi="Times New Roman" w:cs="Times New Roman"/>
          <w:b/>
          <w:bCs/>
          <w:i/>
          <w:iCs/>
          <w:color w:val="000000"/>
          <w:sz w:val="28"/>
          <w:szCs w:val="28"/>
        </w:rPr>
        <w:t>USAging</w:t>
      </w:r>
      <w:proofErr w:type="spellEnd"/>
      <w:r w:rsidRPr="00E138CE">
        <w:rPr>
          <w:rFonts w:ascii="Times New Roman" w:eastAsia="Calibri" w:hAnsi="Times New Roman" w:cs="Times New Roman"/>
          <w:b/>
          <w:bCs/>
          <w:i/>
          <w:iCs/>
          <w:color w:val="000000"/>
          <w:sz w:val="28"/>
          <w:szCs w:val="28"/>
        </w:rPr>
        <w:t xml:space="preserve"> Seeking a Transportation Training and Technical Assistance Specialist: </w:t>
      </w:r>
      <w:r w:rsidRPr="00E138CE">
        <w:rPr>
          <w:rFonts w:ascii="Times New Roman" w:eastAsia="Calibri" w:hAnsi="Times New Roman" w:cs="Times New Roman"/>
          <w:color w:val="000000"/>
          <w:sz w:val="28"/>
          <w:szCs w:val="28"/>
        </w:rPr>
        <w:t>NADTC/</w:t>
      </w:r>
      <w:proofErr w:type="spellStart"/>
      <w:r w:rsidRPr="00E138CE">
        <w:rPr>
          <w:rFonts w:ascii="Times New Roman" w:eastAsia="Calibri" w:hAnsi="Times New Roman" w:cs="Times New Roman"/>
          <w:color w:val="000000"/>
          <w:sz w:val="28"/>
          <w:szCs w:val="28"/>
        </w:rPr>
        <w:t>USAging</w:t>
      </w:r>
      <w:proofErr w:type="spellEnd"/>
      <w:r w:rsidRPr="00E138CE">
        <w:rPr>
          <w:rFonts w:ascii="Times New Roman" w:eastAsia="Calibri" w:hAnsi="Times New Roman" w:cs="Times New Roman"/>
          <w:b/>
          <w:bCs/>
          <w:i/>
          <w:iCs/>
          <w:color w:val="000000"/>
          <w:sz w:val="28"/>
          <w:szCs w:val="28"/>
        </w:rPr>
        <w:t xml:space="preserve"> </w:t>
      </w:r>
      <w:r w:rsidRPr="00E138CE">
        <w:rPr>
          <w:rFonts w:ascii="Times New Roman" w:eastAsia="Calibri" w:hAnsi="Times New Roman" w:cs="Times New Roman"/>
          <w:color w:val="000000"/>
          <w:sz w:val="28"/>
          <w:szCs w:val="28"/>
        </w:rPr>
        <w:t xml:space="preserve">is seeking a Transportation Training and Technical Assistance Specialist who will be a key player on the transportation team! </w:t>
      </w:r>
      <w:r w:rsidRPr="00E138CE">
        <w:rPr>
          <w:rFonts w:ascii="Times New Roman" w:eastAsia="Calibri" w:hAnsi="Times New Roman" w:cs="Times New Roman"/>
          <w:color w:val="4472C4"/>
          <w:sz w:val="28"/>
          <w:szCs w:val="28"/>
        </w:rPr>
        <w:t>Click here for more information and how to apply.</w:t>
      </w:r>
    </w:p>
    <w:p w14:paraId="7EF46D75" w14:textId="77777777" w:rsidR="00E138CE" w:rsidRPr="00E138CE" w:rsidRDefault="00E138CE" w:rsidP="00E138CE">
      <w:pPr>
        <w:spacing w:after="0" w:line="240" w:lineRule="auto"/>
        <w:rPr>
          <w:rFonts w:ascii="Calibri" w:eastAsia="Calibri" w:hAnsi="Calibri" w:cs="Calibri"/>
        </w:rPr>
      </w:pPr>
    </w:p>
    <w:p w14:paraId="0218180B" w14:textId="77777777" w:rsidR="00E138CE" w:rsidRPr="00312A71" w:rsidRDefault="00E138CE" w:rsidP="00312A71">
      <w:pPr>
        <w:pStyle w:val="Heading1"/>
        <w:rPr>
          <w:rFonts w:eastAsia="Calibri"/>
          <w:color w:val="auto"/>
        </w:rPr>
      </w:pPr>
      <w:bookmarkStart w:id="7" w:name="Opportunities_for_Engagement"/>
      <w:r w:rsidRPr="00312A71">
        <w:rPr>
          <w:rFonts w:eastAsia="Calibri"/>
          <w:color w:val="auto"/>
        </w:rPr>
        <w:t>Opportunities for Engagement</w:t>
      </w:r>
    </w:p>
    <w:bookmarkEnd w:id="7"/>
    <w:p w14:paraId="715F1F42" w14:textId="77777777" w:rsidR="00E138CE" w:rsidRPr="00E138CE" w:rsidRDefault="00E138CE" w:rsidP="00E138CE">
      <w:pPr>
        <w:spacing w:after="0" w:line="240" w:lineRule="auto"/>
        <w:rPr>
          <w:rFonts w:ascii="Calibri" w:eastAsia="Calibri" w:hAnsi="Calibri" w:cs="Calibri"/>
        </w:rPr>
      </w:pPr>
    </w:p>
    <w:p w14:paraId="693F08D5" w14:textId="77777777" w:rsidR="00E138CE" w:rsidRPr="00E138CE" w:rsidRDefault="00E138CE" w:rsidP="00E138CE">
      <w:pPr>
        <w:spacing w:after="0" w:line="240" w:lineRule="auto"/>
        <w:rPr>
          <w:rFonts w:ascii="arial,helvetica,sans-serif" w:eastAsia="Calibri" w:hAnsi="arial,helvetica,sans-serif" w:cs="Calibri"/>
          <w:color w:val="000000"/>
          <w:sz w:val="17"/>
          <w:szCs w:val="17"/>
        </w:rPr>
      </w:pPr>
    </w:p>
    <w:p w14:paraId="3242CCD7" w14:textId="77777777" w:rsidR="00E138CE" w:rsidRPr="00E138CE" w:rsidRDefault="00E138CE" w:rsidP="00E138CE">
      <w:pPr>
        <w:numPr>
          <w:ilvl w:val="0"/>
          <w:numId w:val="8"/>
        </w:numPr>
        <w:spacing w:after="0" w:line="240" w:lineRule="auto"/>
        <w:rPr>
          <w:rFonts w:ascii="Times New Roman" w:eastAsia="Times New Roman" w:hAnsi="Times New Roman" w:cs="Times New Roman"/>
          <w:color w:val="000000"/>
          <w:sz w:val="28"/>
          <w:szCs w:val="28"/>
        </w:rPr>
      </w:pPr>
      <w:proofErr w:type="spellStart"/>
      <w:r w:rsidRPr="00E138CE">
        <w:rPr>
          <w:rFonts w:ascii="Times New Roman" w:eastAsia="Times New Roman" w:hAnsi="Times New Roman" w:cs="Times New Roman"/>
          <w:b/>
          <w:bCs/>
          <w:i/>
          <w:iCs/>
          <w:color w:val="000000"/>
          <w:sz w:val="28"/>
          <w:szCs w:val="28"/>
        </w:rPr>
        <w:t>CeKTER</w:t>
      </w:r>
      <w:proofErr w:type="spellEnd"/>
      <w:r w:rsidRPr="00E138CE">
        <w:rPr>
          <w:rFonts w:ascii="Times New Roman" w:eastAsia="Times New Roman" w:hAnsi="Times New Roman" w:cs="Times New Roman"/>
          <w:b/>
          <w:bCs/>
          <w:i/>
          <w:iCs/>
          <w:color w:val="000000"/>
          <w:sz w:val="28"/>
          <w:szCs w:val="28"/>
        </w:rPr>
        <w:t xml:space="preserve"> Seeks Policymakers and Directors of Disability Employment Services for a Study: </w:t>
      </w:r>
      <w:r w:rsidRPr="00E138CE">
        <w:rPr>
          <w:rFonts w:ascii="Times New Roman" w:eastAsia="Times New Roman" w:hAnsi="Times New Roman" w:cs="Times New Roman"/>
          <w:color w:val="000000"/>
          <w:sz w:val="28"/>
          <w:szCs w:val="28"/>
        </w:rPr>
        <w:t xml:space="preserve">The NIDILRR-funded </w:t>
      </w:r>
      <w:hyperlink r:id="rId28" w:history="1">
        <w:r w:rsidRPr="00E138CE">
          <w:rPr>
            <w:rFonts w:ascii="Times New Roman" w:eastAsia="Times New Roman" w:hAnsi="Times New Roman" w:cs="Times New Roman"/>
            <w:color w:val="0000FF"/>
            <w:sz w:val="28"/>
            <w:szCs w:val="28"/>
            <w:u w:val="single"/>
          </w:rPr>
          <w:t>Center on Knowledge Translation for Employment Research (</w:t>
        </w:r>
        <w:proofErr w:type="spellStart"/>
        <w:r w:rsidRPr="00E138CE">
          <w:rPr>
            <w:rFonts w:ascii="Times New Roman" w:eastAsia="Times New Roman" w:hAnsi="Times New Roman" w:cs="Times New Roman"/>
            <w:color w:val="0000FF"/>
            <w:sz w:val="28"/>
            <w:szCs w:val="28"/>
            <w:u w:val="single"/>
          </w:rPr>
          <w:t>CeKTER</w:t>
        </w:r>
        <w:proofErr w:type="spellEnd"/>
        <w:r w:rsidRPr="00E138CE">
          <w:rPr>
            <w:rFonts w:ascii="Times New Roman" w:eastAsia="Times New Roman" w:hAnsi="Times New Roman" w:cs="Times New Roman"/>
            <w:color w:val="0000FF"/>
            <w:sz w:val="28"/>
            <w:szCs w:val="28"/>
            <w:u w:val="single"/>
          </w:rPr>
          <w:t>)</w:t>
        </w:r>
      </w:hyperlink>
      <w:r w:rsidRPr="00E138CE">
        <w:rPr>
          <w:rFonts w:ascii="Times New Roman" w:eastAsia="Times New Roman" w:hAnsi="Times New Roman" w:cs="Times New Roman"/>
          <w:color w:val="000000"/>
          <w:sz w:val="28"/>
          <w:szCs w:val="28"/>
        </w:rPr>
        <w:t xml:space="preserve"> seeks policymakers and directors of disability employment services for a </w:t>
      </w:r>
      <w:hyperlink r:id="rId29" w:history="1">
        <w:r w:rsidRPr="00E138CE">
          <w:rPr>
            <w:rFonts w:ascii="Times New Roman" w:eastAsia="Times New Roman" w:hAnsi="Times New Roman" w:cs="Times New Roman"/>
            <w:color w:val="0000FF"/>
            <w:sz w:val="28"/>
            <w:szCs w:val="28"/>
            <w:u w:val="single"/>
          </w:rPr>
          <w:t>study to help researchers learn the best way to communicate disability employment research findings</w:t>
        </w:r>
      </w:hyperlink>
      <w:r w:rsidRPr="00E138CE">
        <w:rPr>
          <w:rFonts w:ascii="Times New Roman" w:eastAsia="Times New Roman" w:hAnsi="Times New Roman" w:cs="Times New Roman"/>
          <w:color w:val="000000"/>
          <w:sz w:val="28"/>
          <w:szCs w:val="28"/>
        </w:rPr>
        <w:t>. Participants must be 18 years old or older and employed in a position that involves policy or state direction of services for employment of people with disabilities. Participants will watch a video, read a research brief, or watch a one-hour webinar and will complete a brief survey. Participants will receive a formal certificate acknowledging their participation. For more information or to volunteer, visit the study recruitment page linked above.</w:t>
      </w:r>
    </w:p>
    <w:p w14:paraId="47B91871" w14:textId="77777777" w:rsidR="00E138CE" w:rsidRPr="00E138CE" w:rsidRDefault="00E138CE" w:rsidP="00E138CE">
      <w:pPr>
        <w:spacing w:after="0" w:line="240" w:lineRule="auto"/>
        <w:rPr>
          <w:rFonts w:ascii="Times New Roman" w:eastAsia="Calibri" w:hAnsi="Times New Roman" w:cs="Times New Roman"/>
          <w:b/>
          <w:bCs/>
          <w:i/>
          <w:iCs/>
          <w:color w:val="000000"/>
          <w:sz w:val="28"/>
          <w:szCs w:val="28"/>
        </w:rPr>
      </w:pPr>
      <w:bookmarkStart w:id="8" w:name="Participate"/>
      <w:bookmarkEnd w:id="8"/>
    </w:p>
    <w:p w14:paraId="22EB73B4" w14:textId="77777777" w:rsidR="00E138CE" w:rsidRPr="00E138CE" w:rsidRDefault="00E138CE" w:rsidP="00E138CE">
      <w:pPr>
        <w:numPr>
          <w:ilvl w:val="0"/>
          <w:numId w:val="13"/>
        </w:numPr>
        <w:spacing w:after="0" w:line="240" w:lineRule="auto"/>
        <w:rPr>
          <w:rFonts w:ascii="Times New Roman" w:eastAsia="Times New Roman" w:hAnsi="Times New Roman" w:cs="Times New Roman"/>
          <w:color w:val="000000"/>
          <w:sz w:val="28"/>
          <w:szCs w:val="28"/>
        </w:rPr>
      </w:pPr>
      <w:r w:rsidRPr="00E138CE">
        <w:rPr>
          <w:rFonts w:ascii="Times New Roman" w:eastAsia="Times New Roman" w:hAnsi="Times New Roman" w:cs="Times New Roman"/>
          <w:b/>
          <w:bCs/>
          <w:i/>
          <w:iCs/>
          <w:color w:val="000000"/>
          <w:sz w:val="28"/>
          <w:szCs w:val="28"/>
        </w:rPr>
        <w:t xml:space="preserve">Identifying Excellence in Person-Centered Practices in HCBS: </w:t>
      </w:r>
      <w:r w:rsidRPr="00E138CE">
        <w:rPr>
          <w:rFonts w:ascii="Times New Roman" w:eastAsia="Times New Roman" w:hAnsi="Times New Roman" w:cs="Times New Roman"/>
          <w:color w:val="000000"/>
          <w:sz w:val="28"/>
          <w:szCs w:val="28"/>
        </w:rPr>
        <w:t xml:space="preserve">The NIDILRR-funded </w:t>
      </w:r>
      <w:hyperlink r:id="rId30" w:history="1">
        <w:r w:rsidRPr="00E138CE">
          <w:rPr>
            <w:rFonts w:ascii="Times New Roman" w:eastAsia="Times New Roman" w:hAnsi="Times New Roman" w:cs="Times New Roman"/>
            <w:color w:val="0563C1"/>
            <w:sz w:val="28"/>
            <w:szCs w:val="28"/>
            <w:u w:val="single"/>
          </w:rPr>
          <w:t>Rehabilitation Research and Training Center on Home and Community-Based Services (HCBS) Person-Centered Outcomes and Measurements</w:t>
        </w:r>
      </w:hyperlink>
      <w:r w:rsidRPr="00E138CE">
        <w:rPr>
          <w:rFonts w:ascii="Times New Roman" w:eastAsia="Times New Roman" w:hAnsi="Times New Roman" w:cs="Times New Roman"/>
          <w:color w:val="000000"/>
          <w:sz w:val="28"/>
          <w:szCs w:val="28"/>
        </w:rPr>
        <w:t xml:space="preserve"> is conducting a study to learn about and improve the implementation of person-centered practices in HCBS. As part of the study, the project seeks nominations of organizations that do an excellent job in delivering person-centered services, either in a specific area or way, or overall. Individuals who receive services from or work for an organization can submit a nomination through the </w:t>
      </w:r>
      <w:hyperlink r:id="rId31" w:history="1">
        <w:r w:rsidRPr="00E138CE">
          <w:rPr>
            <w:rFonts w:ascii="Times New Roman" w:eastAsia="Times New Roman" w:hAnsi="Times New Roman" w:cs="Times New Roman"/>
            <w:color w:val="0563C1"/>
            <w:sz w:val="28"/>
            <w:szCs w:val="28"/>
            <w:u w:val="single"/>
          </w:rPr>
          <w:t>nomination form</w:t>
        </w:r>
      </w:hyperlink>
      <w:r w:rsidRPr="00E138CE">
        <w:rPr>
          <w:rFonts w:ascii="Times New Roman" w:eastAsia="Times New Roman" w:hAnsi="Times New Roman" w:cs="Times New Roman"/>
          <w:color w:val="000000"/>
          <w:sz w:val="28"/>
          <w:szCs w:val="28"/>
        </w:rPr>
        <w:t xml:space="preserve">. </w:t>
      </w:r>
    </w:p>
    <w:p w14:paraId="3DC29343" w14:textId="77777777" w:rsidR="00E138CE" w:rsidRPr="00E138CE" w:rsidRDefault="00E138CE" w:rsidP="00E138CE">
      <w:pPr>
        <w:spacing w:after="0" w:line="240" w:lineRule="auto"/>
        <w:rPr>
          <w:rFonts w:ascii="Times New Roman" w:eastAsia="Calibri" w:hAnsi="Times New Roman" w:cs="Times New Roman"/>
          <w:color w:val="000000"/>
          <w:sz w:val="28"/>
          <w:szCs w:val="28"/>
        </w:rPr>
      </w:pPr>
    </w:p>
    <w:p w14:paraId="6C984721" w14:textId="77777777" w:rsidR="00E138CE" w:rsidRPr="00E138CE" w:rsidRDefault="00E138CE" w:rsidP="00E138CE">
      <w:pPr>
        <w:spacing w:after="0" w:line="240" w:lineRule="auto"/>
        <w:ind w:left="720"/>
        <w:rPr>
          <w:rFonts w:ascii="Times New Roman" w:eastAsia="Calibri" w:hAnsi="Times New Roman" w:cs="Times New Roman"/>
          <w:i/>
          <w:iCs/>
          <w:color w:val="000000"/>
          <w:sz w:val="28"/>
          <w:szCs w:val="28"/>
        </w:rPr>
      </w:pPr>
      <w:r w:rsidRPr="00E138CE">
        <w:rPr>
          <w:rFonts w:ascii="Times New Roman" w:eastAsia="Calibri" w:hAnsi="Times New Roman" w:cs="Times New Roman"/>
          <w:color w:val="000000"/>
          <w:sz w:val="28"/>
          <w:szCs w:val="28"/>
        </w:rPr>
        <w:lastRenderedPageBreak/>
        <w:t xml:space="preserve">Individuals may nominate more than one organization by filling a separate form for each nominated organization. For more information, contact </w:t>
      </w:r>
      <w:proofErr w:type="spellStart"/>
      <w:r w:rsidRPr="00E138CE">
        <w:rPr>
          <w:rFonts w:ascii="Times New Roman" w:eastAsia="Calibri" w:hAnsi="Times New Roman" w:cs="Times New Roman"/>
          <w:color w:val="000000"/>
          <w:sz w:val="28"/>
          <w:szCs w:val="28"/>
        </w:rPr>
        <w:t>Niveda</w:t>
      </w:r>
      <w:proofErr w:type="spellEnd"/>
      <w:r w:rsidRPr="00E138CE">
        <w:rPr>
          <w:rFonts w:ascii="Times New Roman" w:eastAsia="Calibri" w:hAnsi="Times New Roman" w:cs="Times New Roman"/>
          <w:color w:val="000000"/>
          <w:sz w:val="28"/>
          <w:szCs w:val="28"/>
        </w:rPr>
        <w:t xml:space="preserve"> </w:t>
      </w:r>
      <w:proofErr w:type="spellStart"/>
      <w:r w:rsidRPr="00E138CE">
        <w:rPr>
          <w:rFonts w:ascii="Times New Roman" w:eastAsia="Calibri" w:hAnsi="Times New Roman" w:cs="Times New Roman"/>
          <w:color w:val="000000"/>
          <w:sz w:val="28"/>
          <w:szCs w:val="28"/>
        </w:rPr>
        <w:t>Tennety</w:t>
      </w:r>
      <w:proofErr w:type="spellEnd"/>
      <w:r w:rsidRPr="00E138CE">
        <w:rPr>
          <w:rFonts w:ascii="Times New Roman" w:eastAsia="Calibri" w:hAnsi="Times New Roman" w:cs="Times New Roman"/>
          <w:color w:val="000000"/>
          <w:sz w:val="28"/>
          <w:szCs w:val="28"/>
        </w:rPr>
        <w:t xml:space="preserve"> at </w:t>
      </w:r>
      <w:hyperlink r:id="rId32" w:history="1">
        <w:r w:rsidRPr="00E138CE">
          <w:rPr>
            <w:rFonts w:ascii="Times New Roman" w:eastAsia="Calibri" w:hAnsi="Times New Roman" w:cs="Times New Roman"/>
            <w:color w:val="0563C1"/>
            <w:sz w:val="28"/>
            <w:szCs w:val="28"/>
            <w:u w:val="single"/>
          </w:rPr>
          <w:t>ntennety@sralab.org</w:t>
        </w:r>
      </w:hyperlink>
      <w:r w:rsidRPr="00E138CE">
        <w:rPr>
          <w:rFonts w:ascii="Times New Roman" w:eastAsia="Calibri" w:hAnsi="Times New Roman" w:cs="Times New Roman"/>
          <w:color w:val="000000"/>
          <w:sz w:val="28"/>
          <w:szCs w:val="28"/>
        </w:rPr>
        <w:t>.</w:t>
      </w:r>
      <w:r w:rsidRPr="00E138CE">
        <w:rPr>
          <w:rFonts w:ascii="Times New Roman" w:eastAsia="Calibri" w:hAnsi="Times New Roman" w:cs="Times New Roman"/>
          <w:color w:val="808080"/>
          <w:sz w:val="28"/>
          <w:szCs w:val="28"/>
        </w:rPr>
        <w:t xml:space="preserve"> </w:t>
      </w:r>
    </w:p>
    <w:p w14:paraId="28EDBC5E"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436033E5" w14:textId="77777777" w:rsidR="00E138CE" w:rsidRPr="00E138CE" w:rsidRDefault="00E138CE" w:rsidP="00E138CE">
      <w:pPr>
        <w:numPr>
          <w:ilvl w:val="0"/>
          <w:numId w:val="14"/>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2024 Medicare Physician Fee Schedule Proposed Rule: </w:t>
      </w:r>
      <w:r w:rsidRPr="00E138CE">
        <w:rPr>
          <w:rFonts w:ascii="Times New Roman" w:eastAsia="Times New Roman" w:hAnsi="Times New Roman" w:cs="Times New Roman"/>
          <w:sz w:val="28"/>
          <w:szCs w:val="28"/>
        </w:rPr>
        <w:t>CILs are included in the following proposed rule around physician billing codes and services addressing health-related social needs. The rule is open for public comment:</w:t>
      </w:r>
    </w:p>
    <w:p w14:paraId="5CB3B88C" w14:textId="77777777" w:rsidR="00E138CE" w:rsidRPr="00E138CE" w:rsidRDefault="00000000" w:rsidP="00E138CE">
      <w:pPr>
        <w:spacing w:after="0" w:line="240" w:lineRule="auto"/>
        <w:ind w:left="720"/>
        <w:rPr>
          <w:rFonts w:ascii="Times New Roman" w:eastAsia="Calibri" w:hAnsi="Times New Roman" w:cs="Times New Roman"/>
          <w:sz w:val="28"/>
          <w:szCs w:val="28"/>
        </w:rPr>
      </w:pPr>
      <w:hyperlink r:id="rId33" w:history="1">
        <w:r w:rsidR="00E138CE" w:rsidRPr="00E138CE">
          <w:rPr>
            <w:rFonts w:ascii="Times New Roman" w:eastAsia="Calibri" w:hAnsi="Times New Roman" w:cs="Times New Roman"/>
            <w:color w:val="0563C1"/>
            <w:sz w:val="28"/>
            <w:szCs w:val="28"/>
            <w:u w:val="single"/>
          </w:rPr>
          <w:t>2024 Medicare Physician Fee Schedule Proposed Rule</w:t>
        </w:r>
      </w:hyperlink>
      <w:r w:rsidR="00E138CE" w:rsidRPr="00E138CE">
        <w:rPr>
          <w:rFonts w:ascii="Calibri" w:eastAsia="Calibri" w:hAnsi="Calibri" w:cs="Calibri"/>
        </w:rPr>
        <w:t>.</w:t>
      </w:r>
      <w:r w:rsidR="00E138CE" w:rsidRPr="00E138CE">
        <w:rPr>
          <w:rFonts w:ascii="Times New Roman" w:eastAsia="Calibri" w:hAnsi="Times New Roman" w:cs="Times New Roman"/>
          <w:sz w:val="28"/>
          <w:szCs w:val="28"/>
        </w:rPr>
        <w:t xml:space="preserve"> For CY 2024, CMS is proposing coding and payment changes to better account for resources involved in furnishing patient-centered care involving a multidisciplinary team of clinical staff and other auxiliary personnel. Specifically, they are proposing to pay separately for Community Health Integration (CHI), Social Determinants of Health (SDOH) Risk Assessment, and Principal Illness Navigation (PIN) services to account for resources when clinicians involve community health workers, care navigators, and peer support specialists in furnishing medically necessary care. CHI and PIN services involve a person-centered assessment to better understand the patient’s life story, care coordination, contextualizing health education, building patient self-advocacy skills, health system navigation, facilitating behavioral change, providing social and emotional support, and facilitating access to community-based social services to address unmet SDOH needs. Comments due by 5pm on </w:t>
      </w:r>
      <w:r w:rsidR="00E138CE" w:rsidRPr="00E138CE">
        <w:rPr>
          <w:rFonts w:ascii="Times New Roman" w:eastAsia="Calibri" w:hAnsi="Times New Roman" w:cs="Times New Roman"/>
          <w:b/>
          <w:bCs/>
          <w:i/>
          <w:iCs/>
          <w:sz w:val="28"/>
          <w:szCs w:val="28"/>
        </w:rPr>
        <w:t>September 11, 2023</w:t>
      </w:r>
      <w:r w:rsidR="00E138CE" w:rsidRPr="00E138CE">
        <w:rPr>
          <w:rFonts w:ascii="Times New Roman" w:eastAsia="Calibri" w:hAnsi="Times New Roman" w:cs="Times New Roman"/>
          <w:sz w:val="28"/>
          <w:szCs w:val="28"/>
        </w:rPr>
        <w:t xml:space="preserve">. For more information: </w:t>
      </w:r>
      <w:hyperlink r:id="rId34" w:history="1">
        <w:r w:rsidR="00E138CE" w:rsidRPr="00E138CE">
          <w:rPr>
            <w:rFonts w:ascii="Times New Roman" w:eastAsia="Calibri" w:hAnsi="Times New Roman" w:cs="Times New Roman"/>
            <w:color w:val="0563C1"/>
            <w:sz w:val="28"/>
            <w:szCs w:val="28"/>
            <w:u w:val="single"/>
          </w:rPr>
          <w:t>2023-14624.pdf (federalregister.gov)</w:t>
        </w:r>
      </w:hyperlink>
      <w:r w:rsidR="00E138CE" w:rsidRPr="00E138CE">
        <w:rPr>
          <w:rFonts w:ascii="Times New Roman" w:eastAsia="Calibri" w:hAnsi="Times New Roman" w:cs="Times New Roman"/>
          <w:sz w:val="28"/>
          <w:szCs w:val="28"/>
        </w:rPr>
        <w:t xml:space="preserve">. </w:t>
      </w:r>
    </w:p>
    <w:p w14:paraId="75BBC353" w14:textId="77777777" w:rsidR="00E138CE" w:rsidRPr="00E138CE" w:rsidRDefault="00E138CE" w:rsidP="00E138CE">
      <w:pPr>
        <w:numPr>
          <w:ilvl w:val="0"/>
          <w:numId w:val="15"/>
        </w:numPr>
        <w:spacing w:before="100" w:beforeAutospacing="1" w:after="100" w:afterAutospacing="1" w:line="276" w:lineRule="auto"/>
        <w:rPr>
          <w:rFonts w:ascii="Times New Roman" w:eastAsia="Times New Roman" w:hAnsi="Times New Roman" w:cs="Times New Roman"/>
          <w:color w:val="555555"/>
          <w:sz w:val="28"/>
          <w:szCs w:val="28"/>
        </w:rPr>
      </w:pPr>
      <w:r w:rsidRPr="00E138CE">
        <w:rPr>
          <w:rFonts w:ascii="Times New Roman" w:eastAsia="Times New Roman" w:hAnsi="Times New Roman" w:cs="Times New Roman"/>
          <w:b/>
          <w:bCs/>
          <w:i/>
          <w:iCs/>
          <w:sz w:val="28"/>
          <w:szCs w:val="28"/>
        </w:rPr>
        <w:t xml:space="preserve">HHS Proposes to Strengthen Protections Against Discrimination Based on Disability: </w:t>
      </w:r>
      <w:r w:rsidRPr="00E138CE">
        <w:rPr>
          <w:rFonts w:ascii="Times New Roman" w:eastAsia="Times New Roman" w:hAnsi="Times New Roman" w:cs="Times New Roman"/>
          <w:sz w:val="28"/>
          <w:szCs w:val="28"/>
        </w:rPr>
        <w:t> Please see the information below.</w:t>
      </w:r>
    </w:p>
    <w:p w14:paraId="3F4139A5" w14:textId="77777777" w:rsidR="00E138CE" w:rsidRPr="00E138CE" w:rsidRDefault="00000000" w:rsidP="00E138CE">
      <w:pPr>
        <w:numPr>
          <w:ilvl w:val="0"/>
          <w:numId w:val="15"/>
        </w:numPr>
        <w:spacing w:before="100" w:beforeAutospacing="1" w:after="100" w:afterAutospacing="1" w:line="276" w:lineRule="auto"/>
        <w:rPr>
          <w:rFonts w:ascii="Times New Roman" w:eastAsia="Times New Roman" w:hAnsi="Times New Roman" w:cs="Times New Roman"/>
          <w:color w:val="555555"/>
          <w:sz w:val="28"/>
          <w:szCs w:val="28"/>
        </w:rPr>
      </w:pPr>
      <w:hyperlink r:id="rId35" w:tooltip="Fact sheet" w:history="1">
        <w:r w:rsidR="00E138CE" w:rsidRPr="00E138CE">
          <w:rPr>
            <w:rFonts w:ascii="Times New Roman" w:eastAsia="Times New Roman" w:hAnsi="Times New Roman" w:cs="Times New Roman"/>
            <w:b/>
            <w:bCs/>
            <w:color w:val="1F7FDF"/>
            <w:sz w:val="28"/>
            <w:szCs w:val="28"/>
            <w:u w:val="single"/>
          </w:rPr>
          <w:t>Fact sheet</w:t>
        </w:r>
      </w:hyperlink>
      <w:r w:rsidR="00E138CE" w:rsidRPr="00E138CE">
        <w:rPr>
          <w:rFonts w:ascii="Times New Roman" w:eastAsia="Times New Roman" w:hAnsi="Times New Roman" w:cs="Times New Roman"/>
          <w:color w:val="555555"/>
          <w:sz w:val="28"/>
          <w:szCs w:val="28"/>
        </w:rPr>
        <w:t xml:space="preserve"> </w:t>
      </w:r>
      <w:r w:rsidR="00E138CE" w:rsidRPr="00E138CE">
        <w:rPr>
          <w:rFonts w:ascii="Times New Roman" w:eastAsia="Times New Roman" w:hAnsi="Times New Roman" w:cs="Times New Roman"/>
          <w:sz w:val="28"/>
          <w:szCs w:val="28"/>
        </w:rPr>
        <w:t>from the HHS Office for Civil Rights (available in multiple languages) </w:t>
      </w:r>
    </w:p>
    <w:p w14:paraId="444D3766" w14:textId="77777777" w:rsidR="00E138CE" w:rsidRPr="00E138CE" w:rsidRDefault="00000000" w:rsidP="00E138CE">
      <w:pPr>
        <w:numPr>
          <w:ilvl w:val="0"/>
          <w:numId w:val="15"/>
        </w:numPr>
        <w:spacing w:before="100" w:beforeAutospacing="1" w:after="100" w:afterAutospacing="1" w:line="276" w:lineRule="auto"/>
        <w:rPr>
          <w:rFonts w:ascii="Times New Roman" w:eastAsia="Times New Roman" w:hAnsi="Times New Roman" w:cs="Times New Roman"/>
          <w:sz w:val="28"/>
          <w:szCs w:val="28"/>
        </w:rPr>
      </w:pPr>
      <w:hyperlink r:id="rId36" w:tooltip="Press Release" w:history="1">
        <w:r w:rsidR="00E138CE" w:rsidRPr="00E138CE">
          <w:rPr>
            <w:rFonts w:ascii="Times New Roman" w:eastAsia="Times New Roman" w:hAnsi="Times New Roman" w:cs="Times New Roman"/>
            <w:b/>
            <w:bCs/>
            <w:color w:val="1F7FDF"/>
            <w:sz w:val="28"/>
            <w:szCs w:val="28"/>
            <w:u w:val="single"/>
          </w:rPr>
          <w:t>Press Release</w:t>
        </w:r>
      </w:hyperlink>
      <w:r w:rsidR="00E138CE" w:rsidRPr="00E138CE">
        <w:rPr>
          <w:rFonts w:ascii="Times New Roman" w:eastAsia="Times New Roman" w:hAnsi="Times New Roman" w:cs="Times New Roman"/>
          <w:color w:val="555555"/>
          <w:sz w:val="28"/>
          <w:szCs w:val="28"/>
        </w:rPr>
        <w:t xml:space="preserve">: </w:t>
      </w:r>
      <w:r w:rsidR="00E138CE" w:rsidRPr="00E138CE">
        <w:rPr>
          <w:rFonts w:ascii="Times New Roman" w:eastAsia="Times New Roman" w:hAnsi="Times New Roman" w:cs="Times New Roman"/>
          <w:i/>
          <w:iCs/>
          <w:sz w:val="28"/>
          <w:szCs w:val="28"/>
        </w:rPr>
        <w:t>HHS Issues New Proposed Rule to Strengthen Prohibitions Against Discrimination on the Basis of a Disability in Health Care and Human Services Programs </w:t>
      </w:r>
    </w:p>
    <w:p w14:paraId="61531054" w14:textId="77777777" w:rsidR="00E138CE" w:rsidRPr="00E138CE" w:rsidRDefault="00000000" w:rsidP="00E138CE">
      <w:pPr>
        <w:numPr>
          <w:ilvl w:val="0"/>
          <w:numId w:val="15"/>
        </w:numPr>
        <w:spacing w:before="100" w:beforeAutospacing="1" w:after="100" w:afterAutospacing="1" w:line="276" w:lineRule="auto"/>
        <w:rPr>
          <w:rFonts w:ascii="Times New Roman" w:eastAsia="Times New Roman" w:hAnsi="Times New Roman" w:cs="Times New Roman"/>
          <w:color w:val="555555"/>
          <w:sz w:val="28"/>
          <w:szCs w:val="28"/>
        </w:rPr>
      </w:pPr>
      <w:hyperlink r:id="rId37" w:tooltip="Federal Register notice" w:history="1">
        <w:r w:rsidR="00E138CE" w:rsidRPr="00E138CE">
          <w:rPr>
            <w:rFonts w:ascii="Times New Roman" w:eastAsia="Times New Roman" w:hAnsi="Times New Roman" w:cs="Times New Roman"/>
            <w:b/>
            <w:bCs/>
            <w:color w:val="1F7FDF"/>
            <w:sz w:val="28"/>
            <w:szCs w:val="28"/>
            <w:u w:val="single"/>
          </w:rPr>
          <w:t>Federal Register notice</w:t>
        </w:r>
      </w:hyperlink>
      <w:r w:rsidR="00E138CE" w:rsidRPr="00E138CE">
        <w:rPr>
          <w:rFonts w:ascii="Times New Roman" w:eastAsia="Times New Roman" w:hAnsi="Times New Roman" w:cs="Times New Roman"/>
          <w:color w:val="555555"/>
          <w:sz w:val="28"/>
          <w:szCs w:val="28"/>
        </w:rPr>
        <w:t xml:space="preserve">: </w:t>
      </w:r>
      <w:r w:rsidR="00E138CE" w:rsidRPr="00E138CE">
        <w:rPr>
          <w:rFonts w:ascii="Times New Roman" w:eastAsia="Times New Roman" w:hAnsi="Times New Roman" w:cs="Times New Roman"/>
          <w:sz w:val="28"/>
          <w:szCs w:val="28"/>
        </w:rPr>
        <w:t>Full text of the proposed regulations</w:t>
      </w:r>
    </w:p>
    <w:p w14:paraId="4AA66345" w14:textId="77777777" w:rsidR="00E138CE" w:rsidRPr="00E138CE" w:rsidRDefault="00000000" w:rsidP="00E138CE">
      <w:pPr>
        <w:numPr>
          <w:ilvl w:val="0"/>
          <w:numId w:val="15"/>
        </w:numPr>
        <w:spacing w:before="100" w:beforeAutospacing="1" w:after="100" w:afterAutospacing="1" w:line="276" w:lineRule="auto"/>
        <w:rPr>
          <w:rFonts w:ascii="Times New Roman" w:eastAsia="Times New Roman" w:hAnsi="Times New Roman" w:cs="Times New Roman"/>
          <w:color w:val="555555"/>
          <w:sz w:val="28"/>
          <w:szCs w:val="28"/>
        </w:rPr>
      </w:pPr>
      <w:hyperlink r:id="rId38" w:tooltip="About the Rehabilitation Act of 1973 " w:history="1">
        <w:r w:rsidR="00E138CE" w:rsidRPr="00E138CE">
          <w:rPr>
            <w:rFonts w:ascii="Times New Roman" w:eastAsia="Times New Roman" w:hAnsi="Times New Roman" w:cs="Times New Roman"/>
            <w:b/>
            <w:bCs/>
            <w:color w:val="1F7FDF"/>
            <w:sz w:val="28"/>
            <w:szCs w:val="28"/>
            <w:u w:val="single"/>
          </w:rPr>
          <w:t>About the Rehabilitation Act of 1973</w:t>
        </w:r>
      </w:hyperlink>
    </w:p>
    <w:p w14:paraId="6C3B3876" w14:textId="77777777" w:rsidR="00E138CE" w:rsidRPr="00E138CE" w:rsidRDefault="00E138CE" w:rsidP="00E138CE">
      <w:pPr>
        <w:numPr>
          <w:ilvl w:val="0"/>
          <w:numId w:val="16"/>
        </w:numPr>
        <w:spacing w:after="0" w:line="240" w:lineRule="auto"/>
        <w:ind w:left="720"/>
        <w:rPr>
          <w:rFonts w:ascii="Times New Roman" w:eastAsia="Calibri" w:hAnsi="Times New Roman" w:cs="Times New Roman"/>
          <w:b/>
          <w:bCs/>
          <w:i/>
          <w:iCs/>
          <w:sz w:val="28"/>
          <w:szCs w:val="28"/>
        </w:rPr>
      </w:pPr>
      <w:r w:rsidRPr="00E138CE">
        <w:rPr>
          <w:rFonts w:ascii="Times New Roman" w:eastAsia="Calibri" w:hAnsi="Times New Roman" w:cs="Times New Roman"/>
          <w:b/>
          <w:bCs/>
          <w:i/>
          <w:iCs/>
          <w:sz w:val="28"/>
          <w:szCs w:val="28"/>
        </w:rPr>
        <w:t xml:space="preserve">Joint Meeting of Advisory Committees on Seniors and Individuals with Disabilities and Disasters: </w:t>
      </w:r>
      <w:r w:rsidRPr="00E138CE">
        <w:rPr>
          <w:rFonts w:ascii="Times New Roman" w:eastAsia="Calibri" w:hAnsi="Times New Roman" w:cs="Times New Roman"/>
          <w:color w:val="000000"/>
          <w:sz w:val="28"/>
          <w:szCs w:val="28"/>
          <w:shd w:val="clear" w:color="auto" w:fill="FFFFFF"/>
        </w:rPr>
        <w:t>The Administration for Strategic Preparedness &amp; Response at the U.S. Department of Health and Human Services (HHS) is hosting the next virtual joint meeting of the </w:t>
      </w:r>
      <w:hyperlink r:id="rId39" w:tgtFrame="_blank" w:tooltip="National Advisory Committee on Seniors and Disasters" w:history="1">
        <w:r w:rsidRPr="00E138CE">
          <w:rPr>
            <w:rFonts w:ascii="Times New Roman" w:eastAsia="Calibri" w:hAnsi="Times New Roman" w:cs="Times New Roman"/>
            <w:color w:val="0A5090"/>
            <w:sz w:val="28"/>
            <w:szCs w:val="28"/>
            <w:u w:val="single"/>
            <w:shd w:val="clear" w:color="auto" w:fill="FFFFFF"/>
          </w:rPr>
          <w:t xml:space="preserve">National Advisory Committee </w:t>
        </w:r>
        <w:r w:rsidRPr="00E138CE">
          <w:rPr>
            <w:rFonts w:ascii="Times New Roman" w:eastAsia="Calibri" w:hAnsi="Times New Roman" w:cs="Times New Roman"/>
            <w:color w:val="0A5090"/>
            <w:sz w:val="28"/>
            <w:szCs w:val="28"/>
            <w:u w:val="single"/>
            <w:shd w:val="clear" w:color="auto" w:fill="FFFFFF"/>
          </w:rPr>
          <w:lastRenderedPageBreak/>
          <w:t>on Seniors and Disasters</w:t>
        </w:r>
      </w:hyperlink>
      <w:r w:rsidRPr="00E138CE">
        <w:rPr>
          <w:rFonts w:ascii="Times New Roman" w:eastAsia="Calibri" w:hAnsi="Times New Roman" w:cs="Times New Roman"/>
          <w:color w:val="000000"/>
          <w:sz w:val="28"/>
          <w:szCs w:val="28"/>
          <w:shd w:val="clear" w:color="auto" w:fill="FFFFFF"/>
        </w:rPr>
        <w:t> (NACSD) and the </w:t>
      </w:r>
      <w:hyperlink r:id="rId40" w:tgtFrame="_blank" w:tooltip="National Advisory Committee on Individuals with Disabilities and Disasters" w:history="1">
        <w:r w:rsidRPr="00E138CE">
          <w:rPr>
            <w:rFonts w:ascii="Times New Roman" w:eastAsia="Calibri" w:hAnsi="Times New Roman" w:cs="Times New Roman"/>
            <w:color w:val="0A5090"/>
            <w:sz w:val="28"/>
            <w:szCs w:val="28"/>
            <w:u w:val="single"/>
            <w:shd w:val="clear" w:color="auto" w:fill="FFFFFF"/>
          </w:rPr>
          <w:t>National Advisory Committee on Individuals with Disabilities and Disasters</w:t>
        </w:r>
      </w:hyperlink>
      <w:r w:rsidRPr="00E138CE">
        <w:rPr>
          <w:rFonts w:ascii="Times New Roman" w:eastAsia="Calibri" w:hAnsi="Times New Roman" w:cs="Times New Roman"/>
          <w:color w:val="000000"/>
          <w:sz w:val="28"/>
          <w:szCs w:val="28"/>
          <w:shd w:val="clear" w:color="auto" w:fill="FFFFFF"/>
        </w:rPr>
        <w:t xml:space="preserve"> (NACIDD) on </w:t>
      </w:r>
      <w:r w:rsidRPr="00E138CE">
        <w:rPr>
          <w:rFonts w:ascii="Times New Roman" w:eastAsia="Calibri" w:hAnsi="Times New Roman" w:cs="Times New Roman"/>
          <w:b/>
          <w:bCs/>
          <w:i/>
          <w:iCs/>
          <w:color w:val="000000"/>
          <w:sz w:val="28"/>
          <w:szCs w:val="28"/>
          <w:shd w:val="clear" w:color="auto" w:fill="FFFFFF"/>
        </w:rPr>
        <w:t>September 19, 2023, from 1:00 P.M. — 3:00 P.M. Eastern Time.</w:t>
      </w:r>
      <w:r w:rsidRPr="00E138CE">
        <w:rPr>
          <w:rFonts w:ascii="Times New Roman" w:eastAsia="Calibri" w:hAnsi="Times New Roman" w:cs="Times New Roman"/>
          <w:color w:val="000000"/>
          <w:sz w:val="28"/>
          <w:szCs w:val="28"/>
        </w:rPr>
        <w:br/>
      </w:r>
      <w:r w:rsidRPr="00E138CE">
        <w:rPr>
          <w:rFonts w:ascii="Times New Roman" w:eastAsia="Calibri" w:hAnsi="Times New Roman" w:cs="Times New Roman"/>
          <w:color w:val="000000"/>
          <w:sz w:val="28"/>
          <w:szCs w:val="28"/>
        </w:rPr>
        <w:br/>
      </w:r>
      <w:r w:rsidRPr="00E138CE">
        <w:rPr>
          <w:rFonts w:ascii="Times New Roman" w:eastAsia="Calibri" w:hAnsi="Times New Roman" w:cs="Times New Roman"/>
          <w:color w:val="000000"/>
          <w:sz w:val="28"/>
          <w:szCs w:val="28"/>
          <w:shd w:val="clear" w:color="auto" w:fill="FFFFFF"/>
        </w:rPr>
        <w:t xml:space="preserve">The NACSD and NACIDD will provide expert advice and guidance to HHS and discuss recommendations regarding the specific needs of older adults and people with disabilities, respectively, related to disaster preparedness and response. </w:t>
      </w:r>
    </w:p>
    <w:p w14:paraId="36F2045F"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7D9E93F0" w14:textId="77777777" w:rsidR="00E138CE" w:rsidRPr="00E138CE" w:rsidRDefault="00E138CE" w:rsidP="00E138CE">
      <w:pPr>
        <w:spacing w:after="280" w:line="240" w:lineRule="auto"/>
        <w:ind w:left="720"/>
        <w:rPr>
          <w:rFonts w:ascii="Times New Roman" w:eastAsia="Calibri" w:hAnsi="Times New Roman" w:cs="Times New Roman"/>
          <w:b/>
          <w:bCs/>
          <w:i/>
          <w:iCs/>
          <w:sz w:val="28"/>
          <w:szCs w:val="28"/>
        </w:rPr>
      </w:pPr>
      <w:r w:rsidRPr="00E138CE">
        <w:rPr>
          <w:rFonts w:ascii="Times New Roman" w:eastAsia="Calibri" w:hAnsi="Times New Roman" w:cs="Times New Roman"/>
          <w:sz w:val="28"/>
          <w:szCs w:val="28"/>
        </w:rPr>
        <w:t xml:space="preserve">To register, please visit </w:t>
      </w:r>
      <w:hyperlink r:id="rId41" w:history="1">
        <w:r w:rsidRPr="00E138CE">
          <w:rPr>
            <w:rFonts w:ascii="Times New Roman" w:eastAsia="Calibri" w:hAnsi="Times New Roman" w:cs="Times New Roman"/>
            <w:color w:val="0563C1"/>
            <w:sz w:val="28"/>
            <w:szCs w:val="28"/>
            <w:u w:val="single"/>
          </w:rPr>
          <w:t>this link</w:t>
        </w:r>
      </w:hyperlink>
      <w:r w:rsidRPr="00E138CE">
        <w:rPr>
          <w:rFonts w:ascii="Times New Roman" w:eastAsia="Calibri" w:hAnsi="Times New Roman" w:cs="Times New Roman"/>
          <w:sz w:val="28"/>
          <w:szCs w:val="28"/>
        </w:rPr>
        <w:t xml:space="preserve">. </w:t>
      </w:r>
    </w:p>
    <w:p w14:paraId="479E5FD0" w14:textId="77777777" w:rsidR="00E138CE" w:rsidRPr="00E138CE" w:rsidRDefault="00E138CE" w:rsidP="00E138CE">
      <w:pPr>
        <w:numPr>
          <w:ilvl w:val="0"/>
          <w:numId w:val="16"/>
        </w:numPr>
        <w:spacing w:after="0" w:line="240" w:lineRule="auto"/>
        <w:ind w:left="720"/>
        <w:rPr>
          <w:rFonts w:ascii="Times New Roman" w:eastAsia="Calibri" w:hAnsi="Times New Roman" w:cs="Times New Roman"/>
          <w:b/>
          <w:bCs/>
          <w:i/>
          <w:iCs/>
          <w:sz w:val="28"/>
          <w:szCs w:val="28"/>
        </w:rPr>
      </w:pPr>
      <w:r w:rsidRPr="00E138CE">
        <w:rPr>
          <w:rFonts w:ascii="Times New Roman" w:eastAsia="Calibri" w:hAnsi="Times New Roman" w:cs="Times New Roman"/>
          <w:b/>
          <w:bCs/>
          <w:i/>
          <w:iCs/>
          <w:sz w:val="28"/>
          <w:szCs w:val="28"/>
        </w:rPr>
        <w:t xml:space="preserve">Maternal Mental Health Task Force is Seeking Non-Federal Members: </w:t>
      </w:r>
      <w:r w:rsidRPr="00E138CE">
        <w:rPr>
          <w:rFonts w:ascii="Times New Roman" w:eastAsia="Calibri" w:hAnsi="Times New Roman" w:cs="Times New Roman"/>
          <w:sz w:val="28"/>
          <w:szCs w:val="28"/>
        </w:rPr>
        <w:t xml:space="preserve">The Substance Abuse and Mental Health Services Administration (SAMHSA) within the Department of Health and Human Services (HHS), is soliciting applications from qualified individuals or organizations to be considered for non-voting representative positions on the Maternal Mental Health Task Force subcommittee of the Advisory Committee for Women's Services (ACWS) (ACWS Subcommittee), as authorized in Section 1113 of Pub. L. No. 117-328 (Consolidated Appropriations Act, 2023).  This current notice solicits additional representatives. </w:t>
      </w:r>
    </w:p>
    <w:p w14:paraId="21CE91B2"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0CB8190F"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r w:rsidRPr="00E138CE">
        <w:rPr>
          <w:rFonts w:ascii="Times New Roman" w:eastAsia="Calibri" w:hAnsi="Times New Roman" w:cs="Times New Roman"/>
          <w:sz w:val="28"/>
          <w:szCs w:val="28"/>
        </w:rPr>
        <w:t xml:space="preserve">Non-Federal members to include representatives of the following with expertise in maternal, mental health, and/or substance use: professional medical societies, professional nursing societies, and/or health paraprofessional societies, nonprofit organizations, relevant industry representatives, individuals with lived experience, and other representatives, as appropriate. Please visit this </w:t>
      </w:r>
      <w:hyperlink r:id="rId42" w:history="1">
        <w:r w:rsidRPr="00E138CE">
          <w:rPr>
            <w:rFonts w:ascii="Times New Roman" w:eastAsia="Calibri" w:hAnsi="Times New Roman" w:cs="Times New Roman"/>
            <w:color w:val="0563C1"/>
            <w:sz w:val="28"/>
            <w:szCs w:val="28"/>
            <w:u w:val="single"/>
          </w:rPr>
          <w:t>link to the FRN</w:t>
        </w:r>
      </w:hyperlink>
      <w:r w:rsidRPr="00E138CE">
        <w:rPr>
          <w:rFonts w:ascii="Times New Roman" w:eastAsia="Calibri" w:hAnsi="Times New Roman" w:cs="Times New Roman"/>
          <w:sz w:val="28"/>
          <w:szCs w:val="28"/>
        </w:rPr>
        <w:t xml:space="preserve">. Nominations are open until </w:t>
      </w:r>
      <w:r w:rsidRPr="00E138CE">
        <w:rPr>
          <w:rFonts w:ascii="Times New Roman" w:eastAsia="Calibri" w:hAnsi="Times New Roman" w:cs="Times New Roman"/>
          <w:b/>
          <w:bCs/>
          <w:i/>
          <w:iCs/>
          <w:sz w:val="28"/>
          <w:szCs w:val="28"/>
        </w:rPr>
        <w:t>September 22, 2023.</w:t>
      </w:r>
    </w:p>
    <w:p w14:paraId="0DA5FB31"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33A236C2" w14:textId="77777777" w:rsidR="00E138CE" w:rsidRPr="00E138CE" w:rsidRDefault="00E138CE" w:rsidP="00E138CE">
      <w:pPr>
        <w:numPr>
          <w:ilvl w:val="0"/>
          <w:numId w:val="16"/>
        </w:num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b/>
          <w:bCs/>
          <w:i/>
          <w:iCs/>
          <w:sz w:val="28"/>
          <w:szCs w:val="28"/>
        </w:rPr>
        <w:t>Ongoing Recruitment of CILs and SILCs for COVID Test Distribution:</w:t>
      </w:r>
      <w:r w:rsidRPr="00E138CE">
        <w:rPr>
          <w:rFonts w:ascii="Times New Roman" w:eastAsia="Calibri" w:hAnsi="Times New Roman" w:cs="Times New Roman"/>
          <w:sz w:val="28"/>
          <w:szCs w:val="28"/>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 contact </w:t>
      </w:r>
      <w:hyperlink r:id="rId43" w:history="1">
        <w:r w:rsidRPr="00E138CE">
          <w:rPr>
            <w:rFonts w:ascii="Times New Roman" w:eastAsia="Calibri" w:hAnsi="Times New Roman" w:cs="Times New Roman"/>
            <w:color w:val="0563C1"/>
            <w:sz w:val="28"/>
            <w:szCs w:val="28"/>
            <w:u w:val="single"/>
          </w:rPr>
          <w:t>Ed Ahern</w:t>
        </w:r>
      </w:hyperlink>
      <w:r w:rsidRPr="00E138CE">
        <w:rPr>
          <w:rFonts w:ascii="Times New Roman" w:eastAsia="Calibri" w:hAnsi="Times New Roman" w:cs="Times New Roman"/>
          <w:sz w:val="28"/>
          <w:szCs w:val="28"/>
        </w:rPr>
        <w:t>.   </w:t>
      </w:r>
    </w:p>
    <w:p w14:paraId="711B6D8A" w14:textId="77777777" w:rsidR="00E138CE" w:rsidRPr="00E138CE" w:rsidRDefault="00E138CE" w:rsidP="00E138CE">
      <w:pPr>
        <w:spacing w:after="0" w:line="240" w:lineRule="auto"/>
        <w:ind w:left="1330"/>
        <w:rPr>
          <w:rFonts w:ascii="Times New Roman" w:eastAsia="Calibri" w:hAnsi="Times New Roman" w:cs="Times New Roman"/>
          <w:sz w:val="28"/>
          <w:szCs w:val="28"/>
        </w:rPr>
      </w:pPr>
    </w:p>
    <w:p w14:paraId="444648C2" w14:textId="77777777" w:rsidR="00E138CE" w:rsidRPr="00E138CE" w:rsidRDefault="00E138CE" w:rsidP="00E138CE">
      <w:pPr>
        <w:numPr>
          <w:ilvl w:val="0"/>
          <w:numId w:val="16"/>
        </w:num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b/>
          <w:bCs/>
          <w:i/>
          <w:iCs/>
          <w:sz w:val="28"/>
          <w:szCs w:val="28"/>
        </w:rPr>
        <w:t xml:space="preserve">Seeking your Public Health Work Force funding ideas! </w:t>
      </w:r>
      <w:r w:rsidRPr="00E138CE">
        <w:rPr>
          <w:rFonts w:ascii="Times New Roman" w:eastAsia="Calibri" w:hAnsi="Times New Roman" w:cs="Times New Roman"/>
          <w:sz w:val="28"/>
          <w:szCs w:val="28"/>
        </w:rPr>
        <w:t xml:space="preserve">The Office of Independent Living Programs (OILP) is working to compile information on how Public Health Workforce funding is being utilized as a resource in developing programs for Centers and we would love to hear from you! </w:t>
      </w:r>
    </w:p>
    <w:p w14:paraId="57621D9B" w14:textId="77777777" w:rsidR="00E138CE" w:rsidRPr="00E138CE" w:rsidRDefault="00E138CE" w:rsidP="00E138CE">
      <w:pPr>
        <w:spacing w:after="0" w:line="240" w:lineRule="auto"/>
        <w:ind w:left="900"/>
        <w:rPr>
          <w:rFonts w:ascii="Times New Roman" w:eastAsia="Calibri" w:hAnsi="Times New Roman" w:cs="Times New Roman"/>
          <w:sz w:val="28"/>
          <w:szCs w:val="28"/>
        </w:rPr>
      </w:pPr>
    </w:p>
    <w:p w14:paraId="6A16A90F"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If interested, please contact </w:t>
      </w:r>
      <w:hyperlink r:id="rId44" w:history="1">
        <w:r w:rsidRPr="00E138CE">
          <w:rPr>
            <w:rFonts w:ascii="Times New Roman" w:eastAsia="Calibri" w:hAnsi="Times New Roman" w:cs="Times New Roman"/>
            <w:color w:val="0563C1"/>
            <w:sz w:val="28"/>
            <w:szCs w:val="28"/>
            <w:u w:val="single"/>
          </w:rPr>
          <w:t>Ed Ahern</w:t>
        </w:r>
      </w:hyperlink>
      <w:r w:rsidRPr="00E138CE">
        <w:rPr>
          <w:rFonts w:ascii="Times New Roman" w:eastAsia="Calibri" w:hAnsi="Times New Roman" w:cs="Times New Roman"/>
          <w:sz w:val="28"/>
          <w:szCs w:val="28"/>
        </w:rPr>
        <w:t xml:space="preserve"> with your experience on new programs, promising practices, obstacles, or other issues related to using this funding. </w:t>
      </w:r>
    </w:p>
    <w:p w14:paraId="026097EB" w14:textId="77777777" w:rsidR="00E138CE" w:rsidRPr="00E138CE" w:rsidRDefault="00E138CE" w:rsidP="00E138CE">
      <w:pPr>
        <w:shd w:val="clear" w:color="auto" w:fill="FFFFFF"/>
        <w:spacing w:after="0" w:line="240" w:lineRule="auto"/>
        <w:textAlignment w:val="baseline"/>
        <w:rPr>
          <w:rFonts w:ascii="Times New Roman" w:eastAsia="Calibri" w:hAnsi="Times New Roman" w:cs="Times New Roman"/>
          <w:b/>
          <w:bCs/>
          <w:sz w:val="28"/>
          <w:szCs w:val="28"/>
        </w:rPr>
      </w:pPr>
      <w:bookmarkStart w:id="9" w:name="Transition_Services"/>
    </w:p>
    <w:p w14:paraId="4EB0C253" w14:textId="77777777" w:rsidR="00E138CE" w:rsidRPr="00312A71" w:rsidRDefault="00E138CE" w:rsidP="00312A71">
      <w:pPr>
        <w:pStyle w:val="Heading1"/>
        <w:rPr>
          <w:rFonts w:eastAsia="Calibri"/>
          <w:color w:val="auto"/>
        </w:rPr>
      </w:pPr>
      <w:bookmarkStart w:id="10" w:name="Funding_Opportunities"/>
      <w:bookmarkStart w:id="11" w:name="Employment_Opportunities"/>
      <w:r w:rsidRPr="00312A71">
        <w:rPr>
          <w:rFonts w:eastAsia="Calibri"/>
          <w:color w:val="auto"/>
        </w:rPr>
        <w:t>Funding Opportunities</w:t>
      </w:r>
    </w:p>
    <w:bookmarkEnd w:id="10"/>
    <w:p w14:paraId="6E1BCD95" w14:textId="77777777" w:rsidR="00E138CE" w:rsidRPr="00E138CE" w:rsidRDefault="00E138CE" w:rsidP="00E138CE">
      <w:pPr>
        <w:shd w:val="clear" w:color="auto" w:fill="FFFFFF"/>
        <w:spacing w:after="0" w:line="240" w:lineRule="auto"/>
        <w:textAlignment w:val="baseline"/>
        <w:rPr>
          <w:rFonts w:ascii="Times New Roman" w:eastAsia="Calibri" w:hAnsi="Times New Roman" w:cs="Times New Roman"/>
          <w:b/>
          <w:bCs/>
          <w:color w:val="000000"/>
          <w:sz w:val="28"/>
          <w:szCs w:val="28"/>
        </w:rPr>
      </w:pPr>
    </w:p>
    <w:p w14:paraId="3BAABF65" w14:textId="77777777" w:rsidR="00E138CE" w:rsidRPr="00E138CE" w:rsidRDefault="00E138CE" w:rsidP="00E138CE">
      <w:pPr>
        <w:numPr>
          <w:ilvl w:val="0"/>
          <w:numId w:val="14"/>
        </w:numPr>
        <w:shd w:val="clear" w:color="auto" w:fill="FFFFFF"/>
        <w:spacing w:after="240" w:line="240" w:lineRule="auto"/>
        <w:textAlignment w:val="baseline"/>
        <w:rPr>
          <w:rFonts w:ascii="Calibri" w:eastAsia="Times New Roman" w:hAnsi="Calibri" w:cs="Calibri"/>
          <w:color w:val="0563C1"/>
          <w:u w:val="single"/>
        </w:rPr>
      </w:pPr>
      <w:r w:rsidRPr="00E138CE">
        <w:rPr>
          <w:rFonts w:ascii="Times New Roman" w:eastAsia="Times New Roman" w:hAnsi="Times New Roman" w:cs="Times New Roman"/>
          <w:b/>
          <w:bCs/>
          <w:i/>
          <w:iCs/>
          <w:color w:val="000000"/>
          <w:sz w:val="28"/>
          <w:szCs w:val="28"/>
        </w:rPr>
        <w:t>National Paralysis Resource Center Quality of Life Grant Opportunities Open:</w:t>
      </w:r>
      <w:r w:rsidRPr="00E138CE">
        <w:rPr>
          <w:rFonts w:ascii="Times New Roman" w:eastAsia="Times New Roman" w:hAnsi="Times New Roman" w:cs="Times New Roman"/>
          <w:b/>
          <w:bCs/>
          <w:color w:val="000000"/>
          <w:sz w:val="28"/>
          <w:szCs w:val="28"/>
        </w:rPr>
        <w:t xml:space="preserve"> </w:t>
      </w:r>
      <w:r w:rsidRPr="00E138CE">
        <w:rPr>
          <w:rFonts w:ascii="Times New Roman" w:eastAsia="Times New Roman" w:hAnsi="Times New Roman" w:cs="Times New Roman"/>
          <w:color w:val="000000"/>
          <w:sz w:val="28"/>
          <w:szCs w:val="28"/>
        </w:rPr>
        <w:t xml:space="preserve">The National Paralysis Resource Center (PRC) - operated by the Christopher and Dana Reeve Foundation- is announcing two grant funding opportunities through its 2023 second cycle </w:t>
      </w:r>
      <w:hyperlink r:id="rId45" w:tooltip="Direct Effect" w:history="1">
        <w:r w:rsidRPr="00E138CE">
          <w:rPr>
            <w:rFonts w:ascii="Times New Roman" w:eastAsia="Times New Roman" w:hAnsi="Times New Roman" w:cs="Times New Roman"/>
            <w:color w:val="0563C1"/>
            <w:sz w:val="28"/>
            <w:szCs w:val="28"/>
            <w:u w:val="single"/>
          </w:rPr>
          <w:t>Direct Effect</w:t>
        </w:r>
      </w:hyperlink>
      <w:r w:rsidRPr="00E138CE">
        <w:rPr>
          <w:rFonts w:ascii="Times New Roman" w:eastAsia="Times New Roman" w:hAnsi="Times New Roman" w:cs="Times New Roman"/>
          <w:color w:val="000000"/>
          <w:sz w:val="28"/>
          <w:szCs w:val="28"/>
        </w:rPr>
        <w:t xml:space="preserve"> and </w:t>
      </w:r>
      <w:hyperlink r:id="rId46" w:tooltip="Priority Impact" w:history="1">
        <w:r w:rsidRPr="00E138CE">
          <w:rPr>
            <w:rFonts w:ascii="Times New Roman" w:eastAsia="Times New Roman" w:hAnsi="Times New Roman" w:cs="Times New Roman"/>
            <w:color w:val="0563C1"/>
            <w:sz w:val="28"/>
            <w:szCs w:val="28"/>
            <w:u w:val="single"/>
          </w:rPr>
          <w:t>Priority Impact</w:t>
        </w:r>
      </w:hyperlink>
      <w:r w:rsidRPr="00E138CE">
        <w:rPr>
          <w:rFonts w:ascii="Times New Roman" w:eastAsia="Times New Roman" w:hAnsi="Times New Roman" w:cs="Times New Roman"/>
          <w:color w:val="000000"/>
          <w:sz w:val="28"/>
          <w:szCs w:val="28"/>
        </w:rPr>
        <w:t> Quality of Life (QOL) grants initiatives.</w:t>
      </w:r>
    </w:p>
    <w:bookmarkEnd w:id="11"/>
    <w:p w14:paraId="207D5FAF" w14:textId="77777777" w:rsidR="00E138CE" w:rsidRPr="00E138CE" w:rsidRDefault="00E138CE" w:rsidP="00E138CE">
      <w:pPr>
        <w:shd w:val="clear" w:color="auto" w:fill="FFFFFF"/>
        <w:spacing w:after="0" w:line="240" w:lineRule="auto"/>
        <w:textAlignment w:val="baseline"/>
        <w:rPr>
          <w:rFonts w:ascii="Calibri" w:eastAsia="Calibri" w:hAnsi="Calibri" w:cs="Calibri"/>
          <w:b/>
          <w:bCs/>
        </w:rPr>
      </w:pPr>
    </w:p>
    <w:p w14:paraId="04CC75D3" w14:textId="77777777" w:rsidR="00E138CE" w:rsidRPr="00312A71" w:rsidRDefault="00E138CE" w:rsidP="00312A71">
      <w:pPr>
        <w:pStyle w:val="Heading1"/>
        <w:rPr>
          <w:rFonts w:eastAsia="Calibri"/>
          <w:color w:val="auto"/>
          <w:u w:val="single"/>
        </w:rPr>
      </w:pPr>
      <w:r w:rsidRPr="00312A71">
        <w:rPr>
          <w:rFonts w:eastAsia="Calibri"/>
          <w:color w:val="auto"/>
        </w:rPr>
        <w:t>Transition Services</w:t>
      </w:r>
    </w:p>
    <w:bookmarkEnd w:id="9"/>
    <w:p w14:paraId="32D0CA70" w14:textId="77777777" w:rsidR="00E138CE" w:rsidRPr="00312A71" w:rsidRDefault="00E138CE" w:rsidP="00312A71">
      <w:pPr>
        <w:pStyle w:val="Heading1"/>
        <w:rPr>
          <w:rFonts w:eastAsia="Calibri"/>
          <w:color w:val="auto"/>
        </w:rPr>
      </w:pPr>
    </w:p>
    <w:p w14:paraId="0EF2F9AA" w14:textId="77777777" w:rsidR="00E138CE" w:rsidRPr="00E138CE" w:rsidRDefault="00E138CE" w:rsidP="00E138CE">
      <w:pPr>
        <w:numPr>
          <w:ilvl w:val="0"/>
          <w:numId w:val="17"/>
        </w:numPr>
        <w:spacing w:after="0" w:line="240" w:lineRule="auto"/>
        <w:rPr>
          <w:rFonts w:ascii="Times New Roman" w:eastAsia="Times New Roman" w:hAnsi="Times New Roman" w:cs="Times New Roman"/>
          <w:i/>
          <w:iCs/>
          <w:color w:val="000000"/>
          <w:sz w:val="28"/>
          <w:szCs w:val="28"/>
        </w:rPr>
      </w:pPr>
      <w:r w:rsidRPr="00E138CE">
        <w:rPr>
          <w:rFonts w:ascii="Times New Roman" w:eastAsia="Times New Roman" w:hAnsi="Times New Roman" w:cs="Times New Roman"/>
          <w:b/>
          <w:bCs/>
          <w:i/>
          <w:iCs/>
          <w:color w:val="000000"/>
          <w:sz w:val="28"/>
          <w:szCs w:val="28"/>
        </w:rPr>
        <w:t>New DOL Dialogue on Transition to Adulthood for Youth with Disabilities:</w:t>
      </w:r>
      <w:r w:rsidRPr="00E138CE">
        <w:rPr>
          <w:rFonts w:ascii="Calibri" w:eastAsia="Times New Roman" w:hAnsi="Calibri" w:cs="Calibri"/>
          <w:b/>
          <w:bCs/>
          <w:i/>
          <w:iCs/>
          <w:color w:val="000000"/>
          <w:sz w:val="28"/>
          <w:szCs w:val="28"/>
        </w:rPr>
        <w:t xml:space="preserve"> </w:t>
      </w:r>
      <w:r w:rsidRPr="00E138CE">
        <w:rPr>
          <w:rFonts w:ascii="Times New Roman" w:eastAsia="Times New Roman" w:hAnsi="Times New Roman" w:cs="Times New Roman"/>
          <w:color w:val="000000"/>
          <w:sz w:val="28"/>
          <w:szCs w:val="28"/>
        </w:rPr>
        <w:t xml:space="preserve">The </w:t>
      </w:r>
      <w:hyperlink r:id="rId47" w:history="1">
        <w:r w:rsidRPr="00E138CE">
          <w:rPr>
            <w:rFonts w:ascii="Times New Roman" w:eastAsia="Times New Roman" w:hAnsi="Times New Roman" w:cs="Times New Roman"/>
            <w:color w:val="0563C1"/>
            <w:sz w:val="28"/>
            <w:szCs w:val="28"/>
            <w:u w:val="single"/>
          </w:rPr>
          <w:t>Department of Labor (DOL)</w:t>
        </w:r>
      </w:hyperlink>
      <w:r w:rsidRPr="00E138CE">
        <w:rPr>
          <w:rFonts w:ascii="Times New Roman" w:eastAsia="Times New Roman" w:hAnsi="Times New Roman" w:cs="Times New Roman"/>
          <w:color w:val="000000"/>
          <w:sz w:val="28"/>
          <w:szCs w:val="28"/>
        </w:rPr>
        <w:t xml:space="preserve">, in collaboration with partners across federal agencies, has launched an </w:t>
      </w:r>
      <w:proofErr w:type="spellStart"/>
      <w:r w:rsidRPr="00E138CE">
        <w:rPr>
          <w:rFonts w:ascii="Times New Roman" w:eastAsia="Times New Roman" w:hAnsi="Times New Roman" w:cs="Times New Roman"/>
          <w:color w:val="000000"/>
          <w:sz w:val="28"/>
          <w:szCs w:val="28"/>
        </w:rPr>
        <w:t>ePolicyWorks</w:t>
      </w:r>
      <w:proofErr w:type="spellEnd"/>
      <w:r w:rsidRPr="00E138CE">
        <w:rPr>
          <w:rFonts w:ascii="Times New Roman" w:eastAsia="Times New Roman" w:hAnsi="Times New Roman" w:cs="Times New Roman"/>
          <w:color w:val="000000"/>
          <w:sz w:val="28"/>
          <w:szCs w:val="28"/>
        </w:rPr>
        <w:t xml:space="preserve"> dialogue, </w:t>
      </w:r>
      <w:hyperlink r:id="rId48" w:history="1">
        <w:r w:rsidRPr="00E138CE">
          <w:rPr>
            <w:rFonts w:ascii="Times New Roman" w:eastAsia="Times New Roman" w:hAnsi="Times New Roman" w:cs="Times New Roman"/>
            <w:color w:val="0563C1"/>
            <w:sz w:val="28"/>
            <w:szCs w:val="28"/>
            <w:u w:val="single"/>
          </w:rPr>
          <w:t>Our Future Matters: Informing the Federal Interagency Strategy</w:t>
        </w:r>
      </w:hyperlink>
      <w:r w:rsidRPr="00E138CE">
        <w:rPr>
          <w:rFonts w:ascii="Times New Roman" w:eastAsia="Times New Roman" w:hAnsi="Times New Roman" w:cs="Times New Roman"/>
          <w:color w:val="000000"/>
          <w:sz w:val="28"/>
          <w:szCs w:val="28"/>
        </w:rPr>
        <w:t>, to gather ideas and experiences that may improve policies and practices leading to a smooth transition to adulthood for youth with disabilities. These young people face unique challenges that may complicate their educational trajectories as well as their plans for school, training, and work. As a result, they may have poorer adult educational and employment outcomes than their peers without disabilities and may have difficulty achieving maximum independence. Anyone with a personal or professional interest in supporting the aspirations of youth and young adults with disabilities to live, work, and thrive in their communities is invited to participate in this virtual public engagement event. Registration is free but required to submit ideas or to vote or comment on submitted ideas.</w:t>
      </w:r>
    </w:p>
    <w:p w14:paraId="1A60B378" w14:textId="77777777" w:rsidR="00E138CE" w:rsidRPr="00E138CE" w:rsidRDefault="00E138CE" w:rsidP="00E138CE">
      <w:pPr>
        <w:shd w:val="clear" w:color="auto" w:fill="FFFFFF"/>
        <w:spacing w:after="0" w:line="240" w:lineRule="auto"/>
        <w:textAlignment w:val="baseline"/>
        <w:rPr>
          <w:rFonts w:ascii="Times New Roman" w:eastAsia="Calibri" w:hAnsi="Times New Roman" w:cs="Times New Roman"/>
          <w:sz w:val="28"/>
          <w:szCs w:val="28"/>
        </w:rPr>
      </w:pPr>
    </w:p>
    <w:p w14:paraId="0AD1CBBA" w14:textId="77777777" w:rsidR="00E138CE" w:rsidRPr="00E138CE" w:rsidRDefault="00E138CE" w:rsidP="00E138CE">
      <w:pPr>
        <w:numPr>
          <w:ilvl w:val="0"/>
          <w:numId w:val="6"/>
        </w:numPr>
        <w:shd w:val="clear" w:color="auto" w:fill="FFFFFF"/>
        <w:spacing w:after="0" w:line="240" w:lineRule="auto"/>
        <w:textAlignment w:val="baseline"/>
        <w:rPr>
          <w:rFonts w:ascii="Times New Roman" w:eastAsia="Times New Roman" w:hAnsi="Times New Roman" w:cs="Times New Roman"/>
          <w:b/>
          <w:bCs/>
          <w:color w:val="0563C1"/>
          <w:u w:val="single"/>
        </w:rPr>
      </w:pPr>
      <w:r w:rsidRPr="00E138CE">
        <w:rPr>
          <w:rFonts w:ascii="Times New Roman" w:eastAsia="Times New Roman" w:hAnsi="Times New Roman" w:cs="Times New Roman"/>
          <w:b/>
          <w:bCs/>
          <w:i/>
          <w:iCs/>
          <w:color w:val="000000"/>
          <w:sz w:val="28"/>
          <w:szCs w:val="28"/>
        </w:rPr>
        <w:t xml:space="preserve">Blog on Transition Aged Youth: </w:t>
      </w:r>
      <w:bookmarkStart w:id="12" w:name="Sharing_Your_Stories"/>
      <w:r w:rsidRPr="00E138CE">
        <w:rPr>
          <w:rFonts w:ascii="Times New Roman" w:eastAsia="Times New Roman" w:hAnsi="Times New Roman" w:cs="Times New Roman"/>
          <w:color w:val="000000"/>
          <w:sz w:val="28"/>
          <w:szCs w:val="28"/>
        </w:rPr>
        <w:t xml:space="preserve">Please see this </w:t>
      </w:r>
      <w:hyperlink r:id="rId49" w:history="1">
        <w:r w:rsidRPr="00E138CE">
          <w:rPr>
            <w:rFonts w:ascii="Times New Roman" w:eastAsia="Times New Roman" w:hAnsi="Times New Roman" w:cs="Times New Roman"/>
            <w:color w:val="0563C1"/>
            <w:sz w:val="28"/>
            <w:szCs w:val="28"/>
            <w:u w:val="single"/>
          </w:rPr>
          <w:t>blog post</w:t>
        </w:r>
      </w:hyperlink>
      <w:r w:rsidRPr="00E138CE">
        <w:rPr>
          <w:rFonts w:ascii="Times New Roman" w:eastAsia="Times New Roman" w:hAnsi="Times New Roman" w:cs="Times New Roman"/>
          <w:color w:val="000000"/>
          <w:sz w:val="28"/>
          <w:szCs w:val="28"/>
        </w:rPr>
        <w:t xml:space="preserve"> from Mathematica on employment opportunities for youth with disabilities.</w:t>
      </w:r>
    </w:p>
    <w:p w14:paraId="2D815CD6"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b/>
          <w:bCs/>
          <w:color w:val="0563C1"/>
          <w:u w:val="single"/>
        </w:rPr>
      </w:pPr>
    </w:p>
    <w:p w14:paraId="56D35568" w14:textId="77777777" w:rsidR="00E138CE" w:rsidRPr="00E138CE" w:rsidRDefault="00E138CE" w:rsidP="00E138CE">
      <w:pPr>
        <w:numPr>
          <w:ilvl w:val="0"/>
          <w:numId w:val="6"/>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Center on Youth Voice Youth Choice: </w:t>
      </w:r>
      <w:r w:rsidRPr="00E138CE">
        <w:rPr>
          <w:rFonts w:ascii="Times New Roman" w:eastAsia="Times New Roman" w:hAnsi="Times New Roman" w:cs="Times New Roman"/>
          <w:sz w:val="28"/>
          <w:szCs w:val="28"/>
        </w:rPr>
        <w:t xml:space="preserve">The Center on Youth Voice Youth Choice recently published </w:t>
      </w:r>
      <w:r w:rsidRPr="00E138CE">
        <w:rPr>
          <w:rFonts w:ascii="Times New Roman" w:eastAsia="Times New Roman" w:hAnsi="Times New Roman" w:cs="Times New Roman"/>
          <w:i/>
          <w:iCs/>
          <w:sz w:val="28"/>
          <w:szCs w:val="28"/>
        </w:rPr>
        <w:t xml:space="preserve">Georgia’s Youth Mentorship Strategy: Using </w:t>
      </w:r>
      <w:r w:rsidRPr="00E138CE">
        <w:rPr>
          <w:rFonts w:ascii="Times New Roman" w:eastAsia="Times New Roman" w:hAnsi="Times New Roman" w:cs="Times New Roman"/>
          <w:i/>
          <w:iCs/>
          <w:sz w:val="28"/>
          <w:szCs w:val="28"/>
        </w:rPr>
        <w:lastRenderedPageBreak/>
        <w:t>Mentors to Support</w:t>
      </w:r>
      <w:r w:rsidRPr="00E138CE">
        <w:rPr>
          <w:rFonts w:ascii="Times New Roman" w:eastAsia="Times New Roman" w:hAnsi="Times New Roman" w:cs="Times New Roman"/>
          <w:sz w:val="28"/>
          <w:szCs w:val="28"/>
        </w:rPr>
        <w:t xml:space="preserve"> </w:t>
      </w:r>
      <w:r w:rsidRPr="00E138CE">
        <w:rPr>
          <w:rFonts w:ascii="Times New Roman" w:eastAsia="Times New Roman" w:hAnsi="Times New Roman" w:cs="Times New Roman"/>
          <w:i/>
          <w:iCs/>
          <w:sz w:val="28"/>
          <w:szCs w:val="28"/>
        </w:rPr>
        <w:t xml:space="preserve">Youth Ambassadors. </w:t>
      </w:r>
      <w:r w:rsidRPr="00E138CE">
        <w:rPr>
          <w:rFonts w:ascii="Times New Roman" w:eastAsia="Times New Roman" w:hAnsi="Times New Roman" w:cs="Times New Roman"/>
          <w:sz w:val="28"/>
          <w:szCs w:val="28"/>
        </w:rPr>
        <w:t xml:space="preserve">The publication is available </w:t>
      </w:r>
      <w:hyperlink r:id="rId50"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 xml:space="preserve">. In addition, we invite you to read </w:t>
      </w:r>
      <w:hyperlink r:id="rId51" w:history="1">
        <w:r w:rsidRPr="00E138CE">
          <w:rPr>
            <w:rFonts w:ascii="Times New Roman" w:eastAsia="Times New Roman" w:hAnsi="Times New Roman" w:cs="Times New Roman"/>
            <w:color w:val="0563C1"/>
            <w:sz w:val="28"/>
            <w:szCs w:val="28"/>
            <w:u w:val="single"/>
          </w:rPr>
          <w:t>Trina's story</w:t>
        </w:r>
      </w:hyperlink>
      <w:r w:rsidRPr="00E138CE">
        <w:rPr>
          <w:rFonts w:ascii="Times New Roman" w:eastAsia="Times New Roman" w:hAnsi="Times New Roman" w:cs="Times New Roman"/>
          <w:sz w:val="28"/>
          <w:szCs w:val="28"/>
        </w:rPr>
        <w:t xml:space="preserve"> which demonstrates the impact of supported decision making. </w:t>
      </w:r>
    </w:p>
    <w:p w14:paraId="0480648E" w14:textId="77777777" w:rsidR="00E138CE" w:rsidRPr="00E138CE" w:rsidRDefault="00E138CE" w:rsidP="00E138CE">
      <w:pPr>
        <w:shd w:val="clear" w:color="auto" w:fill="FFFFFF"/>
        <w:spacing w:after="0" w:line="240" w:lineRule="auto"/>
        <w:ind w:left="720"/>
        <w:textAlignment w:val="baseline"/>
        <w:rPr>
          <w:rFonts w:ascii="Times New Roman" w:eastAsia="Calibri" w:hAnsi="Times New Roman" w:cs="Times New Roman"/>
          <w:b/>
          <w:bCs/>
          <w:color w:val="0563C1"/>
          <w:u w:val="single"/>
        </w:rPr>
      </w:pPr>
    </w:p>
    <w:p w14:paraId="4C9E5308" w14:textId="77777777" w:rsidR="00E138CE" w:rsidRPr="00E138CE" w:rsidRDefault="00E138CE" w:rsidP="00E138CE">
      <w:pPr>
        <w:spacing w:after="0" w:line="240" w:lineRule="auto"/>
        <w:ind w:left="720"/>
        <w:rPr>
          <w:rFonts w:ascii="Times New Roman" w:eastAsia="Calibri" w:hAnsi="Times New Roman" w:cs="Times New Roman"/>
          <w:b/>
          <w:bCs/>
          <w:sz w:val="28"/>
          <w:szCs w:val="28"/>
        </w:rPr>
      </w:pPr>
    </w:p>
    <w:p w14:paraId="70E443A1" w14:textId="77777777" w:rsidR="00E138CE" w:rsidRPr="00312A71" w:rsidRDefault="00E138CE" w:rsidP="00312A71">
      <w:pPr>
        <w:pStyle w:val="Heading1"/>
        <w:rPr>
          <w:rFonts w:eastAsia="Calibri"/>
          <w:color w:val="auto"/>
          <w:u w:val="single"/>
        </w:rPr>
      </w:pPr>
      <w:r w:rsidRPr="00312A71">
        <w:rPr>
          <w:rFonts w:eastAsia="Calibri"/>
          <w:color w:val="auto"/>
        </w:rPr>
        <w:t>Sharing Your Stories</w:t>
      </w:r>
    </w:p>
    <w:bookmarkEnd w:id="12"/>
    <w:p w14:paraId="00035CA5" w14:textId="77777777" w:rsidR="00E138CE" w:rsidRPr="00312A71" w:rsidRDefault="00E138CE" w:rsidP="00312A71">
      <w:pPr>
        <w:pStyle w:val="Heading1"/>
        <w:rPr>
          <w:rFonts w:eastAsia="Calibri"/>
          <w:i/>
          <w:iCs/>
          <w:color w:val="auto"/>
        </w:rPr>
      </w:pPr>
    </w:p>
    <w:p w14:paraId="1C05E1D0" w14:textId="77777777" w:rsidR="00E138CE" w:rsidRPr="00E138CE" w:rsidRDefault="00E138CE" w:rsidP="00E138CE">
      <w:pPr>
        <w:numPr>
          <w:ilvl w:val="0"/>
          <w:numId w:val="18"/>
        </w:numPr>
        <w:spacing w:after="0" w:line="240" w:lineRule="auto"/>
        <w:rPr>
          <w:rFonts w:ascii="Times New Roman" w:eastAsia="Times New Roman" w:hAnsi="Times New Roman" w:cs="Times New Roman"/>
          <w:b/>
          <w:bCs/>
          <w:i/>
          <w:iCs/>
          <w:sz w:val="28"/>
          <w:szCs w:val="28"/>
        </w:rPr>
      </w:pPr>
      <w:r w:rsidRPr="00E138CE">
        <w:rPr>
          <w:rFonts w:ascii="Times New Roman" w:eastAsia="Times New Roman" w:hAnsi="Times New Roman" w:cs="Times New Roman"/>
          <w:b/>
          <w:bCs/>
          <w:i/>
          <w:iCs/>
          <w:sz w:val="28"/>
          <w:szCs w:val="28"/>
        </w:rPr>
        <w:t xml:space="preserve">Western Sky Community Care Partners with National Council on Independent Living to Improve Accessibility for People with Disabilities: </w:t>
      </w:r>
      <w:r w:rsidRPr="00E138CE">
        <w:rPr>
          <w:rFonts w:ascii="Times New Roman" w:eastAsia="Times New Roman" w:hAnsi="Times New Roman" w:cs="Times New Roman"/>
          <w:sz w:val="28"/>
          <w:szCs w:val="28"/>
        </w:rPr>
        <w:t xml:space="preserve">Please see </w:t>
      </w:r>
      <w:hyperlink r:id="rId52" w:history="1">
        <w:r w:rsidRPr="00E138CE">
          <w:rPr>
            <w:rFonts w:ascii="Times New Roman" w:eastAsia="Times New Roman" w:hAnsi="Times New Roman" w:cs="Times New Roman"/>
            <w:color w:val="0563C1"/>
            <w:sz w:val="28"/>
            <w:szCs w:val="28"/>
            <w:u w:val="single"/>
          </w:rPr>
          <w:t>this article</w:t>
        </w:r>
      </w:hyperlink>
      <w:r w:rsidRPr="00E138CE">
        <w:rPr>
          <w:rFonts w:ascii="Times New Roman" w:eastAsia="Times New Roman" w:hAnsi="Times New Roman" w:cs="Times New Roman"/>
          <w:sz w:val="28"/>
          <w:szCs w:val="28"/>
        </w:rPr>
        <w:t xml:space="preserve"> for more information.</w:t>
      </w:r>
    </w:p>
    <w:p w14:paraId="28B4A110"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3493A277" w14:textId="77777777" w:rsidR="00E138CE" w:rsidRPr="00E138CE" w:rsidRDefault="00E138CE" w:rsidP="00E138CE">
      <w:pPr>
        <w:numPr>
          <w:ilvl w:val="0"/>
          <w:numId w:val="18"/>
        </w:numPr>
        <w:spacing w:after="0" w:line="240" w:lineRule="auto"/>
        <w:rPr>
          <w:rFonts w:ascii="Times New Roman" w:eastAsia="Times New Roman" w:hAnsi="Times New Roman" w:cs="Times New Roman"/>
          <w:b/>
          <w:bCs/>
          <w:i/>
          <w:iCs/>
          <w:sz w:val="28"/>
          <w:szCs w:val="28"/>
        </w:rPr>
      </w:pPr>
      <w:r w:rsidRPr="00E138CE">
        <w:rPr>
          <w:rFonts w:ascii="Times New Roman" w:eastAsia="Times New Roman" w:hAnsi="Times New Roman" w:cs="Times New Roman"/>
          <w:b/>
          <w:bCs/>
          <w:i/>
          <w:iCs/>
          <w:sz w:val="28"/>
          <w:szCs w:val="28"/>
        </w:rPr>
        <w:t xml:space="preserve">Ensuring ballot box access for people with special needs, Pennsylvania: </w:t>
      </w:r>
      <w:r w:rsidRPr="00E138CE">
        <w:rPr>
          <w:rFonts w:ascii="Times New Roman" w:eastAsia="Times New Roman" w:hAnsi="Times New Roman" w:cs="Times New Roman"/>
          <w:sz w:val="28"/>
          <w:szCs w:val="28"/>
        </w:rPr>
        <w:t xml:space="preserve">Bucks County Center for Independent Living in Pennsylvania is partnering with the League of Women Voters of Bucks County in two events offering students and young adults with disabilities the opportunity to experience the voting process, giving them the confidence to vote at the polls. For the full article, please visit </w:t>
      </w:r>
      <w:hyperlink r:id="rId53"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 xml:space="preserve">. </w:t>
      </w:r>
    </w:p>
    <w:p w14:paraId="1ECC818B"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r w:rsidRPr="00E138CE">
        <w:rPr>
          <w:rFonts w:ascii="Times New Roman" w:eastAsia="Calibri" w:hAnsi="Times New Roman" w:cs="Times New Roman"/>
          <w:sz w:val="28"/>
          <w:szCs w:val="28"/>
        </w:rPr>
        <w:t> </w:t>
      </w:r>
    </w:p>
    <w:p w14:paraId="26926636" w14:textId="77777777" w:rsidR="00E138CE" w:rsidRPr="00E138CE" w:rsidRDefault="00E138CE" w:rsidP="00E138CE">
      <w:pPr>
        <w:numPr>
          <w:ilvl w:val="0"/>
          <w:numId w:val="1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Commonwealth of the Northern Mariana Islands holds 3</w:t>
      </w:r>
      <w:r w:rsidRPr="00E138CE">
        <w:rPr>
          <w:rFonts w:ascii="Times New Roman" w:eastAsia="Times New Roman" w:hAnsi="Times New Roman" w:cs="Times New Roman"/>
          <w:b/>
          <w:bCs/>
          <w:i/>
          <w:iCs/>
          <w:sz w:val="28"/>
          <w:szCs w:val="28"/>
          <w:vertAlign w:val="superscript"/>
        </w:rPr>
        <w:t>rd</w:t>
      </w:r>
      <w:r w:rsidRPr="00E138CE">
        <w:rPr>
          <w:rFonts w:ascii="Times New Roman" w:eastAsia="Times New Roman" w:hAnsi="Times New Roman" w:cs="Times New Roman"/>
          <w:b/>
          <w:bCs/>
          <w:i/>
          <w:iCs/>
          <w:sz w:val="28"/>
          <w:szCs w:val="28"/>
        </w:rPr>
        <w:t xml:space="preserve"> Annual Disability Sports Festival: </w:t>
      </w:r>
      <w:r w:rsidRPr="00E138CE">
        <w:rPr>
          <w:rFonts w:ascii="Times New Roman" w:eastAsia="Times New Roman" w:hAnsi="Times New Roman" w:cs="Times New Roman"/>
          <w:sz w:val="28"/>
          <w:szCs w:val="28"/>
        </w:rPr>
        <w:t xml:space="preserve">Articles are available </w:t>
      </w:r>
      <w:hyperlink r:id="rId54"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 xml:space="preserve"> and </w:t>
      </w:r>
      <w:hyperlink r:id="rId55" w:history="1">
        <w:r w:rsidRPr="00E138CE">
          <w:rPr>
            <w:rFonts w:ascii="Times New Roman" w:eastAsia="Times New Roman" w:hAnsi="Times New Roman" w:cs="Times New Roman"/>
            <w:color w:val="0563C1"/>
            <w:sz w:val="28"/>
            <w:szCs w:val="28"/>
            <w:u w:val="single"/>
          </w:rPr>
          <w:t>here</w:t>
        </w:r>
      </w:hyperlink>
      <w:r w:rsidRPr="00E138CE">
        <w:rPr>
          <w:rFonts w:ascii="Times New Roman" w:eastAsia="Times New Roman" w:hAnsi="Times New Roman" w:cs="Times New Roman"/>
          <w:sz w:val="28"/>
          <w:szCs w:val="28"/>
        </w:rPr>
        <w:t>.</w:t>
      </w:r>
    </w:p>
    <w:p w14:paraId="5967E3FE"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01A27C94" w14:textId="77777777" w:rsidR="00E138CE" w:rsidRPr="00E138CE" w:rsidRDefault="00E138CE" w:rsidP="00E138CE">
      <w:pPr>
        <w:numPr>
          <w:ilvl w:val="0"/>
          <w:numId w:val="18"/>
        </w:numPr>
        <w:spacing w:after="0" w:line="240" w:lineRule="auto"/>
        <w:rPr>
          <w:rFonts w:ascii="Times New Roman" w:eastAsia="Times New Roman" w:hAnsi="Times New Roman" w:cs="Times New Roman"/>
          <w:b/>
          <w:bCs/>
          <w:i/>
          <w:iCs/>
          <w:sz w:val="28"/>
          <w:szCs w:val="28"/>
        </w:rPr>
      </w:pPr>
      <w:r w:rsidRPr="00E138CE">
        <w:rPr>
          <w:rFonts w:ascii="Times New Roman" w:eastAsia="Times New Roman" w:hAnsi="Times New Roman" w:cs="Times New Roman"/>
          <w:b/>
          <w:bCs/>
          <w:i/>
          <w:iCs/>
          <w:sz w:val="28"/>
          <w:szCs w:val="28"/>
        </w:rPr>
        <w:t xml:space="preserve">Lionel's Journey, Independence Now, Maryland: </w:t>
      </w:r>
      <w:r w:rsidRPr="00E138CE">
        <w:rPr>
          <w:rFonts w:ascii="Times New Roman" w:eastAsia="Times New Roman" w:hAnsi="Times New Roman" w:cs="Times New Roman"/>
          <w:sz w:val="28"/>
          <w:szCs w:val="28"/>
        </w:rPr>
        <w:t>Independence Now, a Center for Independent Living in Silver Spring, Maryland recently shared a consumer success story from one of their Public Health Specialists below.</w:t>
      </w:r>
    </w:p>
    <w:p w14:paraId="5191E7C5"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65755EA3"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Lionel's story began when he moved to Rockville. Living on his own was his goal, but his eyesight made it tough, and that's where Independence Now came into the picture. He was referred to our agency through his social worker. As a Public Health Specialist, I was ready to help him as much as I could to fulfill his goal.</w:t>
      </w:r>
    </w:p>
    <w:p w14:paraId="62BC71FF"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726E3B38"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First, Lionel needed to see a doctor, but his health insurance was a bit tricky, and many doctors didn't accept it. I did some research and started making calls to find a doctor who would work with Lionel's insurance. It took some time, but I was able to do it. Lionel now had a Primary Care Physician.</w:t>
      </w:r>
    </w:p>
    <w:p w14:paraId="09E2CFA7"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5D44FA54"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Additionally, Lionel needed to see some special doctors for his eyes and other health issues. Finding them was hard, but Lionel and I didn't give up. </w:t>
      </w:r>
      <w:r w:rsidRPr="00E138CE">
        <w:rPr>
          <w:rFonts w:ascii="Times New Roman" w:eastAsia="Calibri" w:hAnsi="Times New Roman" w:cs="Times New Roman"/>
          <w:sz w:val="28"/>
          <w:szCs w:val="28"/>
        </w:rPr>
        <w:lastRenderedPageBreak/>
        <w:t>We had a meeting in person, and during this meeting, we called Lionel's insurance company together. We asked for a list of doctors who would take Lionel's insurance. Success! The insurance representative and I found the right doctors and set up appointments.</w:t>
      </w:r>
    </w:p>
    <w:p w14:paraId="3A445F5A"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6C0ADCAE"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As we continued working together, Lionel told me about his transportation troubles. I helped Lionel apply for Metro Access.  Upon approval of his application, it will be much easier for him to get around. I found information about bus routes that Lionel could use to get to his doctor's appointments, which would give Lionel more freedom.</w:t>
      </w:r>
    </w:p>
    <w:p w14:paraId="77C0E902"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3EB7DDD9"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Lionel informed me that he had a device that could help him read, but he didn't know how to use it. So, I connected him with our Assistive Technology Specialist, to teach him how to use it. Furthermore, I helped Lionel get important papers, like his social security benefit letter, which he needed for extra help from another organization. I even found a lawyer to help Lionel with his immigration issues and provided the phone number to the IRS to assist with his tax file.</w:t>
      </w:r>
    </w:p>
    <w:p w14:paraId="2EC6ABDE"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16BC3BEB"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Finding a stable and affordable place to live was also important to Lionel. I guided Lionel on how to get on the HOC list for housing and I told him about the Affordable Connectivity Program, where he could get the internet at a good price. I also gave Lionel a phone number to call a local agent who could help him sign up for Medicaid.</w:t>
      </w:r>
    </w:p>
    <w:p w14:paraId="4E5358CC"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6E826D50"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Then again, it wasn't just about health and housing. I also encouraged Lionel to join an online event called "Lighting your Path." This will help him become more social and connect with his community. As Lionel's story continued, he felt more independent and confident. With each step, we found new opportunities, made Lionel more independent, and helped him feel supported. Lionel's journey with Independence Now is a lesson in what public health is all about—helping people in every way, giving them tools not just to take care of their health but also their well-being. </w:t>
      </w:r>
    </w:p>
    <w:p w14:paraId="1CA882C9"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07AE2214" w14:textId="77777777" w:rsidR="00E138CE" w:rsidRPr="00E138CE" w:rsidRDefault="00E138CE" w:rsidP="00E138CE">
      <w:pPr>
        <w:numPr>
          <w:ilvl w:val="0"/>
          <w:numId w:val="18"/>
        </w:numPr>
        <w:spacing w:after="0" w:line="240" w:lineRule="auto"/>
        <w:rPr>
          <w:rFonts w:ascii="Times New Roman" w:eastAsia="Times New Roman" w:hAnsi="Times New Roman" w:cs="Times New Roman"/>
          <w:b/>
          <w:bCs/>
          <w:i/>
          <w:iCs/>
          <w:sz w:val="28"/>
          <w:szCs w:val="28"/>
        </w:rPr>
      </w:pPr>
      <w:r w:rsidRPr="00E138CE">
        <w:rPr>
          <w:rFonts w:ascii="Times New Roman" w:eastAsia="Times New Roman" w:hAnsi="Times New Roman" w:cs="Times New Roman"/>
          <w:b/>
          <w:bCs/>
          <w:i/>
          <w:iCs/>
          <w:sz w:val="28"/>
          <w:szCs w:val="28"/>
        </w:rPr>
        <w:t xml:space="preserve">ARPA funding granted to Disability Network for home modifications, Michigan: </w:t>
      </w:r>
      <w:r w:rsidRPr="00E138CE">
        <w:rPr>
          <w:rFonts w:ascii="Times New Roman" w:eastAsia="Times New Roman" w:hAnsi="Times New Roman" w:cs="Times New Roman"/>
          <w:sz w:val="28"/>
          <w:szCs w:val="28"/>
        </w:rPr>
        <w:t xml:space="preserve">Please view </w:t>
      </w:r>
      <w:hyperlink r:id="rId56" w:history="1">
        <w:r w:rsidRPr="00E138CE">
          <w:rPr>
            <w:rFonts w:ascii="Times New Roman" w:eastAsia="Times New Roman" w:hAnsi="Times New Roman" w:cs="Times New Roman"/>
            <w:color w:val="0563C1"/>
            <w:sz w:val="28"/>
            <w:szCs w:val="28"/>
            <w:u w:val="single"/>
          </w:rPr>
          <w:t>this link</w:t>
        </w:r>
      </w:hyperlink>
      <w:r w:rsidRPr="00E138CE">
        <w:rPr>
          <w:rFonts w:ascii="Times New Roman" w:eastAsia="Times New Roman" w:hAnsi="Times New Roman" w:cs="Times New Roman"/>
          <w:sz w:val="28"/>
          <w:szCs w:val="28"/>
        </w:rPr>
        <w:t xml:space="preserve">. </w:t>
      </w:r>
    </w:p>
    <w:p w14:paraId="3E5E1090"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39AE401A" w14:textId="77777777" w:rsidR="00E138CE" w:rsidRPr="00E138CE" w:rsidRDefault="00E138CE" w:rsidP="00E138CE">
      <w:pPr>
        <w:numPr>
          <w:ilvl w:val="0"/>
          <w:numId w:val="1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OILP is Seeking Success Stories: </w:t>
      </w:r>
      <w:r w:rsidRPr="00E138CE">
        <w:rPr>
          <w:rFonts w:ascii="Times New Roman" w:eastAsia="Times New Roman" w:hAnsi="Times New Roman" w:cs="Times New Roman"/>
          <w:sz w:val="28"/>
          <w:szCs w:val="28"/>
        </w:rPr>
        <w:t xml:space="preserve">The Office of Independent Living Programs wants to highlight examples of the amazing work of our CIL and ILS colleagues! Therefore, we are asking you, our colleagues, to help us </w:t>
      </w:r>
      <w:r w:rsidRPr="00E138CE">
        <w:rPr>
          <w:rFonts w:ascii="Times New Roman" w:eastAsia="Times New Roman" w:hAnsi="Times New Roman" w:cs="Times New Roman"/>
          <w:sz w:val="28"/>
          <w:szCs w:val="28"/>
        </w:rPr>
        <w:lastRenderedPageBreak/>
        <w:t xml:space="preserve">share your stories by copying your Program Officer on any press releases that are distributed. Please visit our website at </w:t>
      </w:r>
      <w:hyperlink r:id="rId57" w:history="1">
        <w:r w:rsidRPr="00E138CE">
          <w:rPr>
            <w:rFonts w:ascii="Times New Roman" w:eastAsia="Times New Roman" w:hAnsi="Times New Roman" w:cs="Times New Roman"/>
            <w:color w:val="0563C1"/>
            <w:sz w:val="28"/>
            <w:szCs w:val="28"/>
            <w:u w:val="single"/>
          </w:rPr>
          <w:t>https://acl.gov/programs/aging-and-disability-networks/centers-independent-living#</w:t>
        </w:r>
      </w:hyperlink>
      <w:r w:rsidRPr="00E138CE">
        <w:rPr>
          <w:rFonts w:ascii="Times New Roman" w:eastAsia="Times New Roman" w:hAnsi="Times New Roman" w:cs="Times New Roman"/>
          <w:sz w:val="28"/>
          <w:szCs w:val="28"/>
        </w:rPr>
        <w:t xml:space="preserve"> to view the contact list for the Office of Independent Living Programs. We appreciate your support!</w:t>
      </w:r>
    </w:p>
    <w:p w14:paraId="6CDDEC7A" w14:textId="77777777" w:rsidR="00E138CE" w:rsidRPr="00E138CE" w:rsidRDefault="00E138CE" w:rsidP="00E138CE">
      <w:pPr>
        <w:spacing w:after="0" w:line="240" w:lineRule="auto"/>
        <w:ind w:left="360"/>
        <w:rPr>
          <w:rFonts w:ascii="Times New Roman" w:eastAsia="Calibri" w:hAnsi="Times New Roman" w:cs="Times New Roman"/>
          <w:sz w:val="28"/>
          <w:szCs w:val="28"/>
        </w:rPr>
      </w:pPr>
    </w:p>
    <w:p w14:paraId="18C5E5A8" w14:textId="77777777" w:rsidR="00E138CE" w:rsidRPr="00E138CE" w:rsidRDefault="00E138CE" w:rsidP="00E138CE">
      <w:pPr>
        <w:numPr>
          <w:ilvl w:val="0"/>
          <w:numId w:val="1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CILs and the Caregiving Community: </w:t>
      </w:r>
      <w:r w:rsidRPr="00E138CE">
        <w:rPr>
          <w:rFonts w:ascii="Times New Roman" w:eastAsia="Times New Roman" w:hAnsi="Times New Roman" w:cs="Times New Roman"/>
          <w:sz w:val="28"/>
          <w:szCs w:val="28"/>
        </w:rPr>
        <w:t xml:space="preserve">We want to hear about the roles CILs are playing in the caregiving community and how you might be helping to integrate Independent Living philosophy into caregiving. If you have any resources or previous experience, please reach out to </w:t>
      </w:r>
      <w:hyperlink r:id="rId58" w:history="1">
        <w:r w:rsidRPr="00E138CE">
          <w:rPr>
            <w:rFonts w:ascii="Times New Roman" w:eastAsia="Times New Roman" w:hAnsi="Times New Roman" w:cs="Times New Roman"/>
            <w:color w:val="0563C1"/>
            <w:sz w:val="28"/>
            <w:szCs w:val="28"/>
            <w:u w:val="single"/>
          </w:rPr>
          <w:t>Ed Ahern</w:t>
        </w:r>
      </w:hyperlink>
      <w:r w:rsidRPr="00E138CE">
        <w:rPr>
          <w:rFonts w:ascii="Times New Roman" w:eastAsia="Times New Roman" w:hAnsi="Times New Roman" w:cs="Times New Roman"/>
          <w:sz w:val="28"/>
          <w:szCs w:val="28"/>
        </w:rPr>
        <w:t xml:space="preserve">.  </w:t>
      </w:r>
    </w:p>
    <w:p w14:paraId="7B080FB5" w14:textId="77777777" w:rsidR="00E138CE" w:rsidRPr="00E138CE" w:rsidRDefault="00E138CE" w:rsidP="00E138CE">
      <w:pPr>
        <w:spacing w:after="0" w:line="240" w:lineRule="auto"/>
        <w:rPr>
          <w:rFonts w:ascii="Calibri" w:eastAsia="Calibri" w:hAnsi="Calibri" w:cs="Calibri"/>
        </w:rPr>
      </w:pPr>
    </w:p>
    <w:p w14:paraId="7F4F7D00" w14:textId="77777777" w:rsidR="00E138CE" w:rsidRPr="002D0C36" w:rsidRDefault="00E138CE" w:rsidP="002D0C36">
      <w:pPr>
        <w:pStyle w:val="Heading1"/>
        <w:rPr>
          <w:rFonts w:eastAsia="Calibri"/>
          <w:color w:val="auto"/>
          <w:u w:val="single"/>
        </w:rPr>
      </w:pPr>
      <w:r w:rsidRPr="002D0C36">
        <w:rPr>
          <w:rFonts w:eastAsia="Calibri"/>
          <w:color w:val="auto"/>
        </w:rPr>
        <w:t>Resources</w:t>
      </w:r>
    </w:p>
    <w:p w14:paraId="277B58B8" w14:textId="77777777" w:rsidR="00E138CE" w:rsidRPr="00E138CE" w:rsidRDefault="00E138CE" w:rsidP="00E138CE">
      <w:pPr>
        <w:spacing w:after="0" w:line="240" w:lineRule="auto"/>
        <w:rPr>
          <w:rFonts w:ascii="Times New Roman" w:eastAsia="Calibri" w:hAnsi="Times New Roman" w:cs="Times New Roman"/>
          <w:b/>
          <w:bCs/>
          <w:i/>
          <w:iCs/>
          <w:sz w:val="28"/>
          <w:szCs w:val="28"/>
        </w:rPr>
      </w:pPr>
    </w:p>
    <w:p w14:paraId="42075E17" w14:textId="77777777" w:rsidR="00E138CE" w:rsidRPr="00E138CE" w:rsidRDefault="00E138CE" w:rsidP="00E138CE">
      <w:pPr>
        <w:numPr>
          <w:ilvl w:val="0"/>
          <w:numId w:val="17"/>
        </w:numPr>
        <w:spacing w:after="0" w:line="240" w:lineRule="auto"/>
        <w:rPr>
          <w:rFonts w:ascii="Times New Roman" w:eastAsia="PMingLiU" w:hAnsi="Times New Roman" w:cs="Times New Roman"/>
          <w:b/>
          <w:bCs/>
          <w:i/>
          <w:iCs/>
          <w:sz w:val="28"/>
          <w:szCs w:val="28"/>
          <w:lang w:eastAsia="zh-TW"/>
        </w:rPr>
      </w:pPr>
      <w:r w:rsidRPr="00E138CE">
        <w:rPr>
          <w:rFonts w:ascii="Times New Roman" w:eastAsia="PMingLiU" w:hAnsi="Times New Roman" w:cs="Times New Roman"/>
          <w:b/>
          <w:bCs/>
          <w:i/>
          <w:iCs/>
          <w:sz w:val="28"/>
          <w:szCs w:val="28"/>
          <w:lang w:eastAsia="zh-TW"/>
        </w:rPr>
        <w:t xml:space="preserve">CDC Resource—Places:  </w:t>
      </w:r>
      <w:hyperlink r:id="rId59" w:history="1">
        <w:r w:rsidRPr="00E138CE">
          <w:rPr>
            <w:rFonts w:ascii="Times New Roman" w:eastAsia="PMingLiU" w:hAnsi="Times New Roman" w:cs="Times New Roman"/>
            <w:color w:val="0000FF"/>
            <w:sz w:val="28"/>
            <w:szCs w:val="28"/>
            <w:u w:val="single"/>
            <w:lang w:eastAsia="zh-TW"/>
          </w:rPr>
          <w:t>PLACES</w:t>
        </w:r>
      </w:hyperlink>
      <w:r w:rsidRPr="00E138CE">
        <w:rPr>
          <w:rFonts w:ascii="Times New Roman" w:eastAsia="PMingLiU" w:hAnsi="Times New Roman" w:cs="Times New Roman"/>
          <w:color w:val="000000"/>
          <w:sz w:val="28"/>
          <w:szCs w:val="28"/>
          <w:lang w:eastAsia="zh-TW"/>
        </w:rPr>
        <w:t xml:space="preserve"> (</w:t>
      </w:r>
      <w:r w:rsidRPr="00E138CE">
        <w:rPr>
          <w:rFonts w:ascii="Times New Roman" w:eastAsia="PMingLiU" w:hAnsi="Times New Roman" w:cs="Times New Roman"/>
          <w:b/>
          <w:bCs/>
          <w:color w:val="000000"/>
          <w:sz w:val="28"/>
          <w:szCs w:val="28"/>
          <w:lang w:eastAsia="zh-TW"/>
        </w:rPr>
        <w:t>P</w:t>
      </w:r>
      <w:r w:rsidRPr="00E138CE">
        <w:rPr>
          <w:rFonts w:ascii="Times New Roman" w:eastAsia="PMingLiU" w:hAnsi="Times New Roman" w:cs="Times New Roman"/>
          <w:color w:val="000000"/>
          <w:sz w:val="28"/>
          <w:szCs w:val="28"/>
          <w:lang w:eastAsia="zh-TW"/>
        </w:rPr>
        <w:t xml:space="preserve">opulation </w:t>
      </w:r>
      <w:r w:rsidRPr="00E138CE">
        <w:rPr>
          <w:rFonts w:ascii="Times New Roman" w:eastAsia="PMingLiU" w:hAnsi="Times New Roman" w:cs="Times New Roman"/>
          <w:b/>
          <w:bCs/>
          <w:color w:val="000000"/>
          <w:sz w:val="28"/>
          <w:szCs w:val="28"/>
          <w:lang w:eastAsia="zh-TW"/>
        </w:rPr>
        <w:t>L</w:t>
      </w:r>
      <w:r w:rsidRPr="00E138CE">
        <w:rPr>
          <w:rFonts w:ascii="Times New Roman" w:eastAsia="PMingLiU" w:hAnsi="Times New Roman" w:cs="Times New Roman"/>
          <w:color w:val="000000"/>
          <w:sz w:val="28"/>
          <w:szCs w:val="28"/>
          <w:lang w:eastAsia="zh-TW"/>
        </w:rPr>
        <w:t xml:space="preserve">evel </w:t>
      </w:r>
      <w:r w:rsidRPr="00E138CE">
        <w:rPr>
          <w:rFonts w:ascii="Times New Roman" w:eastAsia="PMingLiU" w:hAnsi="Times New Roman" w:cs="Times New Roman"/>
          <w:b/>
          <w:bCs/>
          <w:color w:val="000000"/>
          <w:sz w:val="28"/>
          <w:szCs w:val="28"/>
          <w:lang w:eastAsia="zh-TW"/>
        </w:rPr>
        <w:t>A</w:t>
      </w:r>
      <w:r w:rsidRPr="00E138CE">
        <w:rPr>
          <w:rFonts w:ascii="Times New Roman" w:eastAsia="PMingLiU" w:hAnsi="Times New Roman" w:cs="Times New Roman"/>
          <w:color w:val="000000"/>
          <w:sz w:val="28"/>
          <w:szCs w:val="28"/>
          <w:lang w:eastAsia="zh-TW"/>
        </w:rPr>
        <w:t xml:space="preserve">nalysis and </w:t>
      </w:r>
      <w:r w:rsidRPr="00E138CE">
        <w:rPr>
          <w:rFonts w:ascii="Times New Roman" w:eastAsia="PMingLiU" w:hAnsi="Times New Roman" w:cs="Times New Roman"/>
          <w:b/>
          <w:bCs/>
          <w:color w:val="000000"/>
          <w:sz w:val="28"/>
          <w:szCs w:val="28"/>
          <w:lang w:eastAsia="zh-TW"/>
        </w:rPr>
        <w:t>C</w:t>
      </w:r>
      <w:r w:rsidRPr="00E138CE">
        <w:rPr>
          <w:rFonts w:ascii="Times New Roman" w:eastAsia="PMingLiU" w:hAnsi="Times New Roman" w:cs="Times New Roman"/>
          <w:color w:val="000000"/>
          <w:sz w:val="28"/>
          <w:szCs w:val="28"/>
          <w:lang w:eastAsia="zh-TW"/>
        </w:rPr>
        <w:t xml:space="preserve">ommunity </w:t>
      </w:r>
      <w:r w:rsidRPr="00E138CE">
        <w:rPr>
          <w:rFonts w:ascii="Times New Roman" w:eastAsia="PMingLiU" w:hAnsi="Times New Roman" w:cs="Times New Roman"/>
          <w:b/>
          <w:bCs/>
          <w:color w:val="000000"/>
          <w:sz w:val="28"/>
          <w:szCs w:val="28"/>
          <w:lang w:eastAsia="zh-TW"/>
        </w:rPr>
        <w:t>Es</w:t>
      </w:r>
      <w:r w:rsidRPr="00E138CE">
        <w:rPr>
          <w:rFonts w:ascii="Times New Roman" w:eastAsia="PMingLiU" w:hAnsi="Times New Roman" w:cs="Times New Roman"/>
          <w:color w:val="000000"/>
          <w:sz w:val="28"/>
          <w:szCs w:val="28"/>
          <w:lang w:eastAsia="zh-TW"/>
        </w:rPr>
        <w:t>timates) has expanded its local-level data to include disability status and type for the first time. Places captures the entire U.S. population to provide county-, place-, census tract-, and ZIP Code Tabulation Area-level data about health risk behaviors (e.g., smoking), health outcomes (e.g., asthma), health status (e.g., mental health), and prevention practices (e.g., mammography use).</w:t>
      </w:r>
      <w:r w:rsidRPr="00E138CE">
        <w:rPr>
          <w:rFonts w:ascii="PMingLiU" w:eastAsia="PMingLiU" w:hAnsi="Times New Roman" w:cs="Calibri" w:hint="eastAsia"/>
          <w:color w:val="000000"/>
          <w:sz w:val="24"/>
          <w:szCs w:val="24"/>
          <w:lang w:eastAsia="zh-TW"/>
        </w:rPr>
        <w:t xml:space="preserve"> </w:t>
      </w:r>
      <w:r w:rsidRPr="00E138CE">
        <w:rPr>
          <w:rFonts w:ascii="Times New Roman" w:eastAsia="PMingLiU" w:hAnsi="Times New Roman" w:cs="Times New Roman"/>
          <w:b/>
          <w:bCs/>
          <w:i/>
          <w:iCs/>
          <w:sz w:val="28"/>
          <w:szCs w:val="28"/>
          <w:lang w:eastAsia="zh-TW"/>
        </w:rPr>
        <w:t> </w:t>
      </w:r>
    </w:p>
    <w:p w14:paraId="2FB16AA1" w14:textId="77777777" w:rsidR="00E138CE" w:rsidRPr="00E138CE" w:rsidRDefault="00E138CE" w:rsidP="00E138CE">
      <w:pPr>
        <w:spacing w:after="0" w:line="240" w:lineRule="auto"/>
        <w:rPr>
          <w:rFonts w:ascii="Times New Roman" w:eastAsia="PMingLiU" w:hAnsi="Times New Roman" w:cs="Times New Roman"/>
          <w:b/>
          <w:bCs/>
          <w:i/>
          <w:iCs/>
          <w:sz w:val="28"/>
          <w:szCs w:val="28"/>
          <w:lang w:eastAsia="zh-TW"/>
        </w:rPr>
      </w:pPr>
    </w:p>
    <w:p w14:paraId="445466E6" w14:textId="77777777" w:rsidR="00E138CE" w:rsidRPr="00E138CE" w:rsidRDefault="00E138CE" w:rsidP="00E138CE">
      <w:pPr>
        <w:spacing w:after="0" w:line="240" w:lineRule="auto"/>
        <w:ind w:left="720"/>
        <w:rPr>
          <w:rFonts w:ascii="Times New Roman" w:eastAsia="PMingLiU" w:hAnsi="Times New Roman" w:cs="Times New Roman"/>
          <w:color w:val="000000"/>
          <w:sz w:val="28"/>
          <w:szCs w:val="28"/>
          <w:lang w:eastAsia="zh-TW"/>
        </w:rPr>
      </w:pPr>
      <w:r w:rsidRPr="00E138CE">
        <w:rPr>
          <w:rFonts w:ascii="Times New Roman" w:eastAsia="PMingLiU" w:hAnsi="Times New Roman" w:cs="Times New Roman"/>
          <w:color w:val="000000"/>
          <w:sz w:val="28"/>
          <w:szCs w:val="28"/>
          <w:lang w:eastAsia="zh-TW"/>
        </w:rPr>
        <w:t xml:space="preserve">This new </w:t>
      </w:r>
      <w:r w:rsidRPr="00E138CE">
        <w:rPr>
          <w:rFonts w:ascii="Times New Roman" w:eastAsia="PMingLiU" w:hAnsi="Times New Roman" w:cs="Times New Roman"/>
          <w:b/>
          <w:bCs/>
          <w:color w:val="000000"/>
          <w:sz w:val="28"/>
          <w:szCs w:val="28"/>
          <w:lang w:eastAsia="zh-TW"/>
        </w:rPr>
        <w:t>PLACES</w:t>
      </w:r>
      <w:r w:rsidRPr="00E138CE">
        <w:rPr>
          <w:rFonts w:ascii="Times New Roman" w:eastAsia="PMingLiU" w:hAnsi="Times New Roman" w:cs="Times New Roman"/>
          <w:color w:val="000000"/>
          <w:sz w:val="28"/>
          <w:szCs w:val="28"/>
          <w:lang w:eastAsia="zh-TW"/>
        </w:rPr>
        <w:t xml:space="preserve"> data provides local-level disability estimates alongside other community health data for the first time.  The latest data include 36 health-related measures, including (7) new disability measures: hearing, vision, cognition, mobility, self-care, independent living, and any disability. For more information or if you have questions, please e-mail </w:t>
      </w:r>
      <w:hyperlink r:id="rId60" w:history="1">
        <w:r w:rsidRPr="00E138CE">
          <w:rPr>
            <w:rFonts w:ascii="Times New Roman" w:eastAsia="PMingLiU" w:hAnsi="Times New Roman" w:cs="Times New Roman"/>
            <w:color w:val="0000FF"/>
            <w:sz w:val="28"/>
            <w:szCs w:val="28"/>
            <w:u w:val="single"/>
            <w:lang w:eastAsia="zh-TW"/>
          </w:rPr>
          <w:t>PLACES@cdc.gov</w:t>
        </w:r>
      </w:hyperlink>
      <w:r w:rsidRPr="00E138CE">
        <w:rPr>
          <w:rFonts w:ascii="Times New Roman" w:eastAsia="PMingLiU" w:hAnsi="Times New Roman" w:cs="Times New Roman"/>
          <w:color w:val="000000"/>
          <w:sz w:val="28"/>
          <w:szCs w:val="28"/>
          <w:lang w:eastAsia="zh-TW"/>
        </w:rPr>
        <w:t>.</w:t>
      </w:r>
    </w:p>
    <w:p w14:paraId="74FC592C"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0FF5E21A" w14:textId="77777777" w:rsidR="00E138CE" w:rsidRPr="00E138CE" w:rsidRDefault="00E138CE" w:rsidP="00E138CE">
      <w:pPr>
        <w:numPr>
          <w:ilvl w:val="0"/>
          <w:numId w:val="1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Disability Vaccine Access Opportunities Center Resource Hub Launched: </w:t>
      </w:r>
      <w:r w:rsidRPr="00E138CE">
        <w:rPr>
          <w:rFonts w:ascii="Times New Roman" w:eastAsia="Times New Roman" w:hAnsi="Times New Roman" w:cs="Times New Roman"/>
          <w:sz w:val="28"/>
          <w:szCs w:val="28"/>
        </w:rPr>
        <w:t xml:space="preserve">Resources and toolkits are available to serve people with disabilities before, during and after public health emergencies at </w:t>
      </w:r>
      <w:hyperlink r:id="rId61" w:history="1">
        <w:r w:rsidRPr="00E138CE">
          <w:rPr>
            <w:rFonts w:ascii="Times New Roman" w:eastAsia="Times New Roman" w:hAnsi="Times New Roman" w:cs="Times New Roman"/>
            <w:color w:val="0563C1"/>
            <w:sz w:val="28"/>
            <w:szCs w:val="28"/>
            <w:u w:val="single"/>
          </w:rPr>
          <w:t>this link</w:t>
        </w:r>
      </w:hyperlink>
      <w:r w:rsidRPr="00E138CE">
        <w:rPr>
          <w:rFonts w:ascii="Times New Roman" w:eastAsia="Times New Roman" w:hAnsi="Times New Roman" w:cs="Times New Roman"/>
          <w:sz w:val="28"/>
          <w:szCs w:val="28"/>
        </w:rPr>
        <w:t>.</w:t>
      </w:r>
    </w:p>
    <w:p w14:paraId="66EFAF53"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1425DF9E" w14:textId="77777777" w:rsidR="00E138CE" w:rsidRPr="00E138CE" w:rsidRDefault="00E138CE" w:rsidP="00E138CE">
      <w:pPr>
        <w:numPr>
          <w:ilvl w:val="0"/>
          <w:numId w:val="1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lastRenderedPageBreak/>
        <w:t xml:space="preserve">Crisis Services Map for Indigenous People: </w:t>
      </w:r>
      <w:r w:rsidRPr="00E138CE">
        <w:rPr>
          <w:rFonts w:ascii="Calibri" w:eastAsia="Times New Roman" w:hAnsi="Calibri" w:cs="Calibri"/>
          <w:noProof/>
        </w:rPr>
        <w:drawing>
          <wp:inline distT="0" distB="0" distL="0" distR="0" wp14:anchorId="206C17B2" wp14:editId="6DD5CA0C">
            <wp:extent cx="2514600" cy="1746250"/>
            <wp:effectExtent l="0" t="0" r="0" b="6350"/>
            <wp:docPr id="7"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2514600" cy="1746250"/>
                    </a:xfrm>
                    <a:prstGeom prst="rect">
                      <a:avLst/>
                    </a:prstGeom>
                    <a:noFill/>
                    <a:ln>
                      <a:noFill/>
                    </a:ln>
                  </pic:spPr>
                </pic:pic>
              </a:graphicData>
            </a:graphic>
          </wp:inline>
        </w:drawing>
      </w:r>
    </w:p>
    <w:p w14:paraId="0C00696C"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06D9107B" w14:textId="77777777" w:rsidR="00E138CE" w:rsidRPr="00E138CE" w:rsidRDefault="00E138CE" w:rsidP="00E138CE">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 xml:space="preserve">The THRIVE suicide prevention project at Northwest Portland Area Indian Health Board, in partnership with the Indian Health Service (IHS), has developed an interactive </w:t>
      </w:r>
      <w:r w:rsidRPr="00E138CE">
        <w:rPr>
          <w:rFonts w:ascii="Times New Roman" w:eastAsia="Calibri" w:hAnsi="Times New Roman" w:cs="Times New Roman"/>
          <w:b/>
          <w:bCs/>
          <w:sz w:val="28"/>
          <w:szCs w:val="28"/>
        </w:rPr>
        <w:t xml:space="preserve">Crisis Services for Indigenous People </w:t>
      </w:r>
      <w:r w:rsidRPr="00E138CE">
        <w:rPr>
          <w:rFonts w:ascii="Times New Roman" w:eastAsia="Calibri" w:hAnsi="Times New Roman" w:cs="Times New Roman"/>
          <w:sz w:val="28"/>
          <w:szCs w:val="28"/>
        </w:rPr>
        <w:t>map by IHS regions in the United States. For access to the map, go to  </w:t>
      </w:r>
      <w:hyperlink r:id="rId64" w:history="1">
        <w:r w:rsidRPr="00E138CE">
          <w:rPr>
            <w:rFonts w:ascii="Times New Roman" w:eastAsia="Calibri" w:hAnsi="Times New Roman" w:cs="Times New Roman"/>
            <w:color w:val="0563C1"/>
            <w:sz w:val="28"/>
            <w:szCs w:val="28"/>
            <w:u w:val="single"/>
          </w:rPr>
          <w:t>https://www.npaihb.org/thrive/crisis-intervention-services/</w:t>
        </w:r>
      </w:hyperlink>
      <w:r w:rsidRPr="00E138CE">
        <w:rPr>
          <w:rFonts w:ascii="Times New Roman" w:eastAsia="Calibri" w:hAnsi="Times New Roman" w:cs="Times New Roman"/>
          <w:sz w:val="28"/>
          <w:szCs w:val="28"/>
        </w:rPr>
        <w:t>. This map was developed to prevent people, especially those from indigenous communities, from needing more restrictive care, such as psychiatric hospitalization or emergency detention. </w:t>
      </w:r>
    </w:p>
    <w:p w14:paraId="5059F3A8"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25E55DFB" w14:textId="77777777" w:rsidR="00E138CE" w:rsidRPr="00E138CE" w:rsidRDefault="00E138CE" w:rsidP="00E138CE">
      <w:pPr>
        <w:numPr>
          <w:ilvl w:val="0"/>
          <w:numId w:val="1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New Issue Brief &amp; Fact Sheet—HCBS Equity Framework: </w:t>
      </w:r>
      <w:r w:rsidRPr="00E138CE">
        <w:rPr>
          <w:rFonts w:ascii="Times New Roman" w:eastAsia="Times New Roman" w:hAnsi="Times New Roman" w:cs="Times New Roman"/>
          <w:sz w:val="28"/>
          <w:szCs w:val="28"/>
        </w:rPr>
        <w:t xml:space="preserve">Justice in Aging developed an HCBS Equity Framework to support policymakers, payers, providers, advocates, and consumers in making equity a primary focus at every stage of HCBS program design and implementation.  </w:t>
      </w:r>
    </w:p>
    <w:p w14:paraId="6B5339E0" w14:textId="77777777" w:rsidR="00E138CE" w:rsidRPr="00E138CE" w:rsidRDefault="00E138CE" w:rsidP="00E138CE">
      <w:pPr>
        <w:spacing w:after="0" w:line="240" w:lineRule="auto"/>
        <w:rPr>
          <w:rFonts w:ascii="Times New Roman" w:eastAsia="Calibri" w:hAnsi="Times New Roman" w:cs="Times New Roman"/>
          <w:sz w:val="28"/>
          <w:szCs w:val="28"/>
        </w:rPr>
      </w:pPr>
    </w:p>
    <w:p w14:paraId="72E04274"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r w:rsidRPr="00E138CE">
        <w:rPr>
          <w:rFonts w:ascii="Times New Roman" w:eastAsia="Calibri" w:hAnsi="Times New Roman" w:cs="Times New Roman"/>
          <w:sz w:val="28"/>
          <w:szCs w:val="28"/>
        </w:rPr>
        <w:t>Their new issue brief,</w:t>
      </w:r>
      <w:r w:rsidRPr="00E138CE">
        <w:rPr>
          <w:rFonts w:ascii="Times New Roman" w:eastAsia="Calibri" w:hAnsi="Times New Roman" w:cs="Times New Roman"/>
          <w:b/>
          <w:bCs/>
          <w:i/>
          <w:iCs/>
          <w:sz w:val="28"/>
          <w:szCs w:val="28"/>
        </w:rPr>
        <w:t xml:space="preserve"> </w:t>
      </w:r>
      <w:hyperlink r:id="rId65" w:tgtFrame="_top" w:history="1">
        <w:r w:rsidRPr="00E138CE">
          <w:rPr>
            <w:rFonts w:ascii="Times New Roman" w:eastAsia="Calibri" w:hAnsi="Times New Roman" w:cs="Times New Roman"/>
            <w:color w:val="0563C1"/>
            <w:sz w:val="28"/>
            <w:szCs w:val="28"/>
            <w:u w:val="single"/>
          </w:rPr>
          <w:t>An Equity Framework for Evaluating and Improving Medicaid Home and Community-Based Services</w:t>
        </w:r>
      </w:hyperlink>
      <w:r w:rsidRPr="00E138CE">
        <w:rPr>
          <w:rFonts w:ascii="Times New Roman" w:eastAsia="Calibri" w:hAnsi="Times New Roman" w:cs="Times New Roman"/>
          <w:sz w:val="28"/>
          <w:szCs w:val="28"/>
        </w:rPr>
        <w:t>, describes how inequities can be embedded in various aspects of program design, provider availability, program awareness and enrollment, assessments and authorization of services, and provision of HCBS. It includes examples of how these inequities show up in existing HCBS programs and offers tips for stakeholders to begin to evaluate and improve programs in their state.</w:t>
      </w:r>
    </w:p>
    <w:p w14:paraId="2062548D"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77527B2A" w14:textId="77777777" w:rsidR="00E138CE" w:rsidRPr="00E138CE" w:rsidRDefault="00000000" w:rsidP="00E138CE">
      <w:pPr>
        <w:spacing w:after="0" w:line="240" w:lineRule="auto"/>
        <w:ind w:left="720"/>
        <w:rPr>
          <w:rFonts w:ascii="Times New Roman" w:eastAsia="Calibri" w:hAnsi="Times New Roman" w:cs="Times New Roman"/>
          <w:sz w:val="28"/>
          <w:szCs w:val="28"/>
        </w:rPr>
      </w:pPr>
      <w:hyperlink r:id="rId66" w:tgtFrame="_top" w:history="1">
        <w:r w:rsidR="00E138CE" w:rsidRPr="00E138CE">
          <w:rPr>
            <w:rFonts w:ascii="Times New Roman" w:eastAsia="Calibri" w:hAnsi="Times New Roman" w:cs="Times New Roman"/>
            <w:color w:val="0563C1"/>
            <w:sz w:val="28"/>
            <w:szCs w:val="28"/>
            <w:u w:val="single"/>
          </w:rPr>
          <w:t>A companion Fact Sheet can also be found here.</w:t>
        </w:r>
      </w:hyperlink>
    </w:p>
    <w:p w14:paraId="324BE136" w14:textId="77777777" w:rsidR="00E138CE" w:rsidRPr="00E138CE" w:rsidRDefault="00E138CE" w:rsidP="00E138CE">
      <w:pPr>
        <w:spacing w:after="0" w:line="240" w:lineRule="auto"/>
        <w:ind w:left="720"/>
        <w:rPr>
          <w:rFonts w:ascii="Times New Roman" w:eastAsia="Calibri" w:hAnsi="Times New Roman" w:cs="Times New Roman"/>
          <w:sz w:val="28"/>
          <w:szCs w:val="28"/>
        </w:rPr>
      </w:pPr>
    </w:p>
    <w:p w14:paraId="240B9E46" w14:textId="77777777" w:rsidR="00E138CE" w:rsidRPr="00E138CE" w:rsidRDefault="00E138CE" w:rsidP="00E138CE">
      <w:pPr>
        <w:numPr>
          <w:ilvl w:val="0"/>
          <w:numId w:val="18"/>
        </w:numPr>
        <w:spacing w:after="0" w:line="240" w:lineRule="auto"/>
        <w:rPr>
          <w:rFonts w:ascii="Times New Roman" w:eastAsia="Times New Roman" w:hAnsi="Times New Roman" w:cs="Times New Roman"/>
          <w:b/>
          <w:bCs/>
          <w:i/>
          <w:iCs/>
          <w:sz w:val="28"/>
          <w:szCs w:val="28"/>
        </w:rPr>
      </w:pPr>
      <w:r w:rsidRPr="00E138CE">
        <w:rPr>
          <w:rFonts w:ascii="Times New Roman" w:eastAsia="Times New Roman" w:hAnsi="Times New Roman" w:cs="Times New Roman"/>
          <w:b/>
          <w:bCs/>
          <w:i/>
          <w:iCs/>
          <w:sz w:val="28"/>
          <w:szCs w:val="28"/>
        </w:rPr>
        <w:t xml:space="preserve">A Partnership Guide between CILs and Local Public Health Departments Released: </w:t>
      </w:r>
      <w:r w:rsidRPr="00E138CE">
        <w:rPr>
          <w:rFonts w:ascii="Times New Roman" w:eastAsia="Times New Roman" w:hAnsi="Times New Roman" w:cs="Times New Roman"/>
          <w:sz w:val="28"/>
          <w:szCs w:val="28"/>
        </w:rPr>
        <w:t xml:space="preserve">The CDC Foundation has released a </w:t>
      </w:r>
      <w:hyperlink r:id="rId67" w:tgtFrame="_blank" w:tooltip="Partnership Guide" w:history="1">
        <w:r w:rsidRPr="00E138CE">
          <w:rPr>
            <w:rFonts w:ascii="Times New Roman" w:eastAsia="Times New Roman" w:hAnsi="Times New Roman" w:cs="Times New Roman"/>
            <w:i/>
            <w:iCs/>
            <w:color w:val="0563C1"/>
            <w:sz w:val="28"/>
            <w:szCs w:val="28"/>
            <w:u w:val="single"/>
          </w:rPr>
          <w:t>Partnership Guide for Centers for Independent Living and State and Local Health Departments</w:t>
        </w:r>
      </w:hyperlink>
      <w:r w:rsidRPr="00E138CE">
        <w:rPr>
          <w:rFonts w:ascii="Times New Roman" w:eastAsia="Times New Roman" w:hAnsi="Times New Roman" w:cs="Times New Roman"/>
          <w:sz w:val="28"/>
          <w:szCs w:val="28"/>
        </w:rPr>
        <w:t xml:space="preserve">. This publication is designed to help disability-led organizations and health departments understand each other’s structures and goals while providing </w:t>
      </w:r>
      <w:r w:rsidRPr="00E138CE">
        <w:rPr>
          <w:rFonts w:ascii="Times New Roman" w:eastAsia="Times New Roman" w:hAnsi="Times New Roman" w:cs="Times New Roman"/>
          <w:sz w:val="28"/>
          <w:szCs w:val="28"/>
        </w:rPr>
        <w:lastRenderedPageBreak/>
        <w:t>tips and best practices for creating strong partnerships to better serve the needs of people with disabilities. The CDC Foundation produced the guide in partnership with Centers for Independent Living. </w:t>
      </w:r>
    </w:p>
    <w:p w14:paraId="6CC3AC1C" w14:textId="77777777" w:rsidR="00E138CE" w:rsidRPr="00E138CE" w:rsidRDefault="00E138CE" w:rsidP="00E138CE">
      <w:pPr>
        <w:spacing w:after="0" w:line="240" w:lineRule="auto"/>
        <w:rPr>
          <w:rFonts w:ascii="arial,helvetica,sans-serif" w:eastAsia="Calibri" w:hAnsi="arial,helvetica,sans-serif" w:cs="Calibri"/>
          <w:color w:val="000000"/>
          <w:sz w:val="17"/>
          <w:szCs w:val="17"/>
        </w:rPr>
      </w:pPr>
      <w:bookmarkStart w:id="13" w:name="Elsewhere"/>
      <w:bookmarkEnd w:id="13"/>
    </w:p>
    <w:p w14:paraId="29AE8F5B" w14:textId="77777777" w:rsidR="00E138CE" w:rsidRPr="00E138CE" w:rsidRDefault="00E138CE" w:rsidP="00E138CE">
      <w:pPr>
        <w:numPr>
          <w:ilvl w:val="0"/>
          <w:numId w:val="17"/>
        </w:numPr>
        <w:spacing w:after="0" w:line="240" w:lineRule="auto"/>
        <w:rPr>
          <w:rFonts w:ascii="Times New Roman" w:eastAsia="Times New Roman" w:hAnsi="Times New Roman" w:cs="Times New Roman"/>
          <w:i/>
          <w:iCs/>
          <w:color w:val="000000"/>
          <w:sz w:val="28"/>
          <w:szCs w:val="28"/>
        </w:rPr>
      </w:pPr>
      <w:r w:rsidRPr="00E138CE">
        <w:rPr>
          <w:rFonts w:ascii="Times New Roman" w:eastAsia="Times New Roman" w:hAnsi="Times New Roman" w:cs="Times New Roman"/>
          <w:b/>
          <w:bCs/>
          <w:i/>
          <w:iCs/>
          <w:color w:val="000000"/>
          <w:sz w:val="28"/>
          <w:szCs w:val="28"/>
        </w:rPr>
        <w:t xml:space="preserve">Visual Disabilities in the Workplace and the ADA: </w:t>
      </w:r>
      <w:r w:rsidRPr="00E138CE">
        <w:rPr>
          <w:rFonts w:ascii="Times New Roman" w:eastAsia="Times New Roman" w:hAnsi="Times New Roman" w:cs="Times New Roman"/>
          <w:color w:val="000000"/>
          <w:sz w:val="28"/>
          <w:szCs w:val="28"/>
        </w:rPr>
        <w:t xml:space="preserve">The </w:t>
      </w:r>
      <w:hyperlink r:id="rId68" w:history="1">
        <w:r w:rsidRPr="00E138CE">
          <w:rPr>
            <w:rFonts w:ascii="Times New Roman" w:eastAsia="Times New Roman" w:hAnsi="Times New Roman" w:cs="Times New Roman"/>
            <w:color w:val="0563C1"/>
            <w:sz w:val="28"/>
            <w:szCs w:val="28"/>
            <w:u w:val="single"/>
          </w:rPr>
          <w:t>Equal Employment Opportunities Commission (EEOC)</w:t>
        </w:r>
      </w:hyperlink>
      <w:r w:rsidRPr="00E138CE">
        <w:rPr>
          <w:rFonts w:ascii="Times New Roman" w:eastAsia="Times New Roman" w:hAnsi="Times New Roman" w:cs="Times New Roman"/>
          <w:color w:val="000000"/>
          <w:sz w:val="28"/>
          <w:szCs w:val="28"/>
        </w:rPr>
        <w:t xml:space="preserve"> released updated guidance, </w:t>
      </w:r>
      <w:hyperlink r:id="rId69" w:history="1">
        <w:r w:rsidRPr="00E138CE">
          <w:rPr>
            <w:rFonts w:ascii="Times New Roman" w:eastAsia="Times New Roman" w:hAnsi="Times New Roman" w:cs="Times New Roman"/>
            <w:color w:val="0563C1"/>
            <w:sz w:val="28"/>
            <w:szCs w:val="28"/>
            <w:u w:val="single"/>
          </w:rPr>
          <w:t>Visual Disabilities in the Workplace and the Americans with Disabilities Act (ADA)</w:t>
        </w:r>
      </w:hyperlink>
      <w:r w:rsidRPr="00E138CE">
        <w:rPr>
          <w:rFonts w:ascii="Times New Roman" w:eastAsia="Times New Roman" w:hAnsi="Times New Roman" w:cs="Times New Roman"/>
          <w:color w:val="000000"/>
          <w:sz w:val="28"/>
          <w:szCs w:val="28"/>
        </w:rPr>
        <w:t>, that addresses how the ADA applies to job applicants and employees with visual disabilities. Using a question-and-answer format, the guidance addresses when an employer may ask about visual disabilities, how to treat voluntary disclosures, types of reasonable accommodations, handling safety concerns, and preventing or addressing harassment or discrimination due to a visual disability. The publication includes example scenarios for each question.</w:t>
      </w:r>
    </w:p>
    <w:p w14:paraId="28BE602A"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2A7BF763" w14:textId="77777777" w:rsidR="00E138CE" w:rsidRPr="00E138CE" w:rsidRDefault="00E138CE" w:rsidP="00E138CE">
      <w:pPr>
        <w:numPr>
          <w:ilvl w:val="0"/>
          <w:numId w:val="18"/>
        </w:numPr>
        <w:spacing w:after="280" w:line="240" w:lineRule="auto"/>
        <w:rPr>
          <w:rFonts w:ascii="Times New Roman" w:eastAsia="Times New Roman" w:hAnsi="Times New Roman" w:cs="Times New Roman"/>
          <w:b/>
          <w:bCs/>
          <w:i/>
          <w:iCs/>
          <w:sz w:val="28"/>
          <w:szCs w:val="28"/>
        </w:rPr>
      </w:pPr>
      <w:r w:rsidRPr="00E138CE">
        <w:rPr>
          <w:rFonts w:ascii="Times New Roman" w:eastAsia="Times New Roman" w:hAnsi="Times New Roman" w:cs="Times New Roman"/>
          <w:b/>
          <w:bCs/>
          <w:i/>
          <w:iCs/>
          <w:sz w:val="28"/>
          <w:szCs w:val="28"/>
        </w:rPr>
        <w:t xml:space="preserve">Department of Education Strengthens Guidance to Improve Equal Educational Opportunity for Children with Disabilities: </w:t>
      </w:r>
      <w:r w:rsidRPr="00E138CE">
        <w:rPr>
          <w:rFonts w:ascii="Times New Roman" w:eastAsia="Times New Roman" w:hAnsi="Times New Roman" w:cs="Times New Roman"/>
          <w:sz w:val="28"/>
          <w:szCs w:val="28"/>
        </w:rPr>
        <w:t>The Department of Education recently released </w:t>
      </w:r>
      <w:hyperlink r:id="rId70" w:tooltip="updated policy guidance" w:history="1">
        <w:r w:rsidRPr="00E138CE">
          <w:rPr>
            <w:rFonts w:ascii="Times New Roman" w:eastAsia="Times New Roman" w:hAnsi="Times New Roman" w:cs="Times New Roman"/>
            <w:color w:val="0563C1"/>
            <w:sz w:val="28"/>
            <w:szCs w:val="28"/>
            <w:u w:val="single"/>
          </w:rPr>
          <w:t>updated policy guidance</w:t>
        </w:r>
      </w:hyperlink>
      <w:r w:rsidRPr="00E138CE">
        <w:rPr>
          <w:rFonts w:ascii="Times New Roman" w:eastAsia="Times New Roman" w:hAnsi="Times New Roman" w:cs="Times New Roman"/>
          <w:sz w:val="28"/>
          <w:szCs w:val="28"/>
        </w:rPr>
        <w:t xml:space="preserve">, accompanied by a </w:t>
      </w:r>
      <w:hyperlink r:id="rId71" w:tooltip="Dear Colleague Letter" w:history="1">
        <w:r w:rsidRPr="00E138CE">
          <w:rPr>
            <w:rFonts w:ascii="Times New Roman" w:eastAsia="Times New Roman" w:hAnsi="Times New Roman" w:cs="Times New Roman"/>
            <w:color w:val="0563C1"/>
            <w:sz w:val="28"/>
            <w:szCs w:val="28"/>
            <w:u w:val="single"/>
          </w:rPr>
          <w:t>Dear Colleague Letter</w:t>
        </w:r>
      </w:hyperlink>
      <w:r w:rsidRPr="00E138CE">
        <w:rPr>
          <w:rFonts w:ascii="Times New Roman" w:eastAsia="Times New Roman" w:hAnsi="Times New Roman" w:cs="Times New Roman"/>
          <w:sz w:val="28"/>
          <w:szCs w:val="28"/>
        </w:rPr>
        <w:t>, to ensure and strengthen the rights and protections guaranteed to children with disabilities and their families under the Individuals with Disabilities Education Act (IDEA).</w:t>
      </w:r>
    </w:p>
    <w:p w14:paraId="70CE596B" w14:textId="77777777" w:rsidR="00E138CE" w:rsidRPr="00E138CE" w:rsidRDefault="00E138CE" w:rsidP="00E138CE">
      <w:pPr>
        <w:numPr>
          <w:ilvl w:val="0"/>
          <w:numId w:val="18"/>
        </w:numPr>
        <w:spacing w:after="0" w:line="240" w:lineRule="auto"/>
        <w:rPr>
          <w:rFonts w:ascii="Times New Roman" w:eastAsia="Times New Roman" w:hAnsi="Times New Roman" w:cs="Times New Roman"/>
          <w:sz w:val="28"/>
          <w:szCs w:val="28"/>
        </w:rPr>
      </w:pPr>
      <w:r w:rsidRPr="00E138CE">
        <w:rPr>
          <w:rFonts w:ascii="Times New Roman" w:eastAsia="Times New Roman" w:hAnsi="Times New Roman" w:cs="Times New Roman"/>
          <w:b/>
          <w:bCs/>
          <w:i/>
          <w:iCs/>
          <w:sz w:val="28"/>
          <w:szCs w:val="28"/>
        </w:rPr>
        <w:t xml:space="preserve">OILP Program Officers: </w:t>
      </w:r>
      <w:r w:rsidRPr="00E138CE">
        <w:rPr>
          <w:rFonts w:ascii="Times New Roman" w:eastAsia="Times New Roman" w:hAnsi="Times New Roman" w:cs="Times New Roman"/>
          <w:sz w:val="28"/>
          <w:szCs w:val="28"/>
        </w:rPr>
        <w:t xml:space="preserve">The Office of Independent Living Programs has recently undergone a realignment of our regions. To verify the current name and contact information for your Program Officer, please view the </w:t>
      </w:r>
      <w:hyperlink r:id="rId72" w:history="1">
        <w:r w:rsidRPr="00E138CE">
          <w:rPr>
            <w:rFonts w:ascii="Times New Roman" w:eastAsia="Times New Roman" w:hAnsi="Times New Roman" w:cs="Times New Roman"/>
            <w:color w:val="0563C1"/>
            <w:sz w:val="28"/>
            <w:szCs w:val="28"/>
            <w:u w:val="single"/>
          </w:rPr>
          <w:t>OILP staff list</w:t>
        </w:r>
      </w:hyperlink>
      <w:r w:rsidRPr="00E138CE">
        <w:rPr>
          <w:rFonts w:ascii="Times New Roman" w:eastAsia="Times New Roman" w:hAnsi="Times New Roman" w:cs="Times New Roman"/>
          <w:sz w:val="28"/>
          <w:szCs w:val="28"/>
        </w:rPr>
        <w:t xml:space="preserve"> on ACL’s website.</w:t>
      </w:r>
    </w:p>
    <w:p w14:paraId="37495083" w14:textId="77777777" w:rsidR="00E138CE" w:rsidRPr="00E138CE" w:rsidRDefault="00E138CE" w:rsidP="00E138CE">
      <w:pPr>
        <w:spacing w:after="0" w:line="240" w:lineRule="auto"/>
        <w:rPr>
          <w:rFonts w:ascii="Times New Roman" w:eastAsia="Calibri" w:hAnsi="Times New Roman" w:cs="Times New Roman"/>
        </w:rPr>
      </w:pPr>
    </w:p>
    <w:p w14:paraId="12A28823" w14:textId="77777777" w:rsidR="00E138CE" w:rsidRPr="00E138CE" w:rsidRDefault="00E138CE" w:rsidP="00E138CE">
      <w:pPr>
        <w:numPr>
          <w:ilvl w:val="0"/>
          <w:numId w:val="13"/>
        </w:numPr>
        <w:spacing w:after="0" w:line="240" w:lineRule="auto"/>
        <w:ind w:hanging="180"/>
        <w:rPr>
          <w:rFonts w:ascii="Times New Roman" w:eastAsia="Calibri" w:hAnsi="Times New Roman" w:cs="Times New Roman"/>
          <w:b/>
          <w:bCs/>
          <w:i/>
          <w:iCs/>
          <w:sz w:val="28"/>
          <w:szCs w:val="28"/>
        </w:rPr>
      </w:pPr>
      <w:r w:rsidRPr="00E138CE">
        <w:rPr>
          <w:rFonts w:ascii="Times New Roman" w:eastAsia="Calibri" w:hAnsi="Times New Roman" w:cs="Times New Roman"/>
          <w:b/>
          <w:bCs/>
          <w:i/>
          <w:iCs/>
          <w:sz w:val="28"/>
          <w:szCs w:val="28"/>
        </w:rPr>
        <w:t xml:space="preserve">HHS Launches Office of Long COVID Research and Practice: </w:t>
      </w:r>
      <w:r w:rsidRPr="00E138CE">
        <w:rPr>
          <w:rFonts w:ascii="Times New Roman" w:eastAsia="Calibri" w:hAnsi="Times New Roman" w:cs="Times New Roman"/>
          <w:sz w:val="28"/>
          <w:szCs w:val="28"/>
        </w:rPr>
        <w:t xml:space="preserve">For more information and to view the announcement, please visit </w:t>
      </w:r>
      <w:hyperlink r:id="rId73" w:history="1">
        <w:r w:rsidRPr="00E138CE">
          <w:rPr>
            <w:rFonts w:ascii="Times New Roman" w:eastAsia="Calibri" w:hAnsi="Times New Roman" w:cs="Times New Roman"/>
            <w:color w:val="0563C1"/>
            <w:sz w:val="28"/>
            <w:szCs w:val="28"/>
            <w:u w:val="single"/>
          </w:rPr>
          <w:t>here</w:t>
        </w:r>
      </w:hyperlink>
      <w:r w:rsidRPr="00E138CE">
        <w:rPr>
          <w:rFonts w:ascii="Times New Roman" w:eastAsia="Calibri" w:hAnsi="Times New Roman" w:cs="Times New Roman"/>
          <w:sz w:val="28"/>
          <w:szCs w:val="28"/>
        </w:rPr>
        <w:t>.</w:t>
      </w:r>
    </w:p>
    <w:p w14:paraId="004D5254" w14:textId="77777777" w:rsidR="00E138CE" w:rsidRPr="00E138CE" w:rsidRDefault="00E138CE" w:rsidP="00E138CE">
      <w:pPr>
        <w:spacing w:after="0" w:line="240" w:lineRule="auto"/>
        <w:ind w:left="720"/>
        <w:rPr>
          <w:rFonts w:ascii="Times New Roman" w:eastAsia="Calibri" w:hAnsi="Times New Roman" w:cs="Times New Roman"/>
          <w:b/>
          <w:bCs/>
          <w:i/>
          <w:iCs/>
          <w:sz w:val="28"/>
          <w:szCs w:val="28"/>
        </w:rPr>
      </w:pPr>
    </w:p>
    <w:p w14:paraId="315C090E" w14:textId="77777777" w:rsidR="00E138CE" w:rsidRPr="00E138CE" w:rsidRDefault="00E138CE" w:rsidP="00E138CE">
      <w:pPr>
        <w:numPr>
          <w:ilvl w:val="0"/>
          <w:numId w:val="13"/>
        </w:numPr>
        <w:spacing w:after="0" w:line="240" w:lineRule="auto"/>
        <w:ind w:hanging="180"/>
        <w:rPr>
          <w:rFonts w:ascii="Times New Roman" w:eastAsia="Calibri" w:hAnsi="Times New Roman" w:cs="Times New Roman"/>
          <w:color w:val="0563C1"/>
          <w:sz w:val="28"/>
          <w:szCs w:val="28"/>
          <w:u w:val="single"/>
        </w:rPr>
      </w:pPr>
      <w:r w:rsidRPr="00E138CE">
        <w:rPr>
          <w:rFonts w:ascii="Times New Roman" w:eastAsia="Calibri" w:hAnsi="Times New Roman" w:cs="Times New Roman"/>
          <w:b/>
          <w:bCs/>
          <w:i/>
          <w:iCs/>
          <w:sz w:val="28"/>
          <w:szCs w:val="28"/>
        </w:rPr>
        <w:t xml:space="preserve">Disability Information and Access Line (DIAL): </w:t>
      </w:r>
      <w:r w:rsidRPr="00E138CE">
        <w:rPr>
          <w:rFonts w:ascii="Times New Roman" w:eastAsia="Calibri" w:hAnsi="Times New Roman" w:cs="Times New Roman"/>
          <w:sz w:val="28"/>
          <w:szCs w:val="28"/>
        </w:rPr>
        <w:t xml:space="preserve">Several of our CILs have raised concerns around long COVID testing, diagnosis, and treatment. To educate our federal partners on the impact of long-COVID on the disability community, consumers impacted by long COVID are encouraged to contact the Disability Information &amp; Access Line (DIAL) so that data may be collected. DIAL will also connect the consumer to local information and resources, where available.  For any consumers who may have questions about Medicaid flexibilities and other issues that have arisen because of the end of the public health emergency may reach out to DIAL. Information on DIAL with contact info is here:  </w:t>
      </w:r>
      <w:hyperlink r:id="rId74" w:history="1">
        <w:r w:rsidRPr="00E138CE">
          <w:rPr>
            <w:rFonts w:ascii="Times New Roman" w:eastAsia="Calibri" w:hAnsi="Times New Roman" w:cs="Times New Roman"/>
            <w:color w:val="0563C1"/>
            <w:sz w:val="28"/>
            <w:szCs w:val="28"/>
            <w:u w:val="single"/>
          </w:rPr>
          <w:t>https://acl.gov/DIAL</w:t>
        </w:r>
      </w:hyperlink>
      <w:r w:rsidRPr="00E138CE">
        <w:rPr>
          <w:rFonts w:ascii="Times New Roman" w:eastAsia="Calibri" w:hAnsi="Times New Roman" w:cs="Times New Roman"/>
          <w:color w:val="0563C1"/>
          <w:sz w:val="28"/>
          <w:szCs w:val="28"/>
          <w:u w:val="single"/>
        </w:rPr>
        <w:t xml:space="preserve">. </w:t>
      </w:r>
    </w:p>
    <w:p w14:paraId="32D41BD4" w14:textId="77777777" w:rsidR="00E138CE" w:rsidRPr="00E138CE" w:rsidRDefault="00E138CE" w:rsidP="00E138CE">
      <w:pPr>
        <w:spacing w:after="0" w:line="240" w:lineRule="auto"/>
        <w:ind w:left="900"/>
        <w:rPr>
          <w:rFonts w:ascii="Calibri" w:eastAsia="Calibri" w:hAnsi="Calibri" w:cs="Calibri"/>
        </w:rPr>
      </w:pPr>
    </w:p>
    <w:p w14:paraId="0E3C6FA8" w14:textId="77777777" w:rsidR="00E138CE" w:rsidRPr="00E138CE" w:rsidRDefault="00E138CE" w:rsidP="00E138CE">
      <w:pPr>
        <w:numPr>
          <w:ilvl w:val="0"/>
          <w:numId w:val="16"/>
        </w:numPr>
        <w:spacing w:before="100" w:beforeAutospacing="1" w:after="100" w:afterAutospacing="1" w:line="240" w:lineRule="auto"/>
        <w:ind w:left="720"/>
        <w:contextualSpacing/>
        <w:rPr>
          <w:rFonts w:ascii="Times New Roman" w:eastAsia="Calibri" w:hAnsi="Times New Roman" w:cs="Times New Roman"/>
          <w:sz w:val="28"/>
          <w:szCs w:val="28"/>
        </w:rPr>
      </w:pPr>
      <w:r w:rsidRPr="00E138CE">
        <w:rPr>
          <w:rFonts w:ascii="Times New Roman" w:eastAsia="Calibri" w:hAnsi="Times New Roman" w:cs="Times New Roman"/>
          <w:b/>
          <w:bCs/>
          <w:i/>
          <w:iCs/>
          <w:color w:val="000000"/>
          <w:sz w:val="28"/>
          <w:szCs w:val="28"/>
        </w:rPr>
        <w:t>Disability, Diversity, and Intersectionality in CILs:</w:t>
      </w:r>
      <w:r w:rsidRPr="00E138CE">
        <w:rPr>
          <w:rFonts w:ascii="Times New Roman" w:eastAsia="Calibri" w:hAnsi="Times New Roman" w:cs="Times New Roman"/>
          <w:b/>
          <w:bCs/>
          <w:color w:val="000000"/>
          <w:sz w:val="28"/>
          <w:szCs w:val="28"/>
        </w:rPr>
        <w:t xml:space="preserve"> </w:t>
      </w:r>
      <w:r w:rsidRPr="00E138CE">
        <w:rPr>
          <w:rFonts w:ascii="Times New Roman" w:eastAsia="Calibri" w:hAnsi="Times New Roman" w:cs="Times New Roman"/>
          <w:color w:val="000000"/>
          <w:sz w:val="28"/>
          <w:szCs w:val="28"/>
        </w:rPr>
        <w:t xml:space="preserve">For research, training, and technical assistance resources, please visit ILRU’s website at </w:t>
      </w:r>
      <w:hyperlink r:id="rId75" w:history="1">
        <w:r w:rsidRPr="00E138CE">
          <w:rPr>
            <w:rFonts w:ascii="Times New Roman" w:eastAsia="Calibri" w:hAnsi="Times New Roman" w:cs="Times New Roman"/>
            <w:color w:val="0563C1"/>
            <w:sz w:val="28"/>
            <w:szCs w:val="28"/>
            <w:u w:val="single"/>
          </w:rPr>
          <w:t>https://www.ilru.org/projects/cil-diversity</w:t>
        </w:r>
      </w:hyperlink>
      <w:r w:rsidRPr="00E138CE">
        <w:rPr>
          <w:rFonts w:ascii="Times New Roman" w:eastAsia="Calibri" w:hAnsi="Times New Roman" w:cs="Times New Roman"/>
          <w:color w:val="000000"/>
          <w:sz w:val="28"/>
          <w:szCs w:val="28"/>
        </w:rPr>
        <w:t xml:space="preserve">. </w:t>
      </w:r>
    </w:p>
    <w:p w14:paraId="3F943921" w14:textId="77777777" w:rsidR="00E138CE" w:rsidRPr="00E138CE" w:rsidRDefault="00E138CE" w:rsidP="00E138CE">
      <w:pPr>
        <w:spacing w:before="100" w:beforeAutospacing="1" w:after="100" w:afterAutospacing="1" w:line="240" w:lineRule="auto"/>
        <w:ind w:left="720"/>
        <w:contextualSpacing/>
        <w:rPr>
          <w:rFonts w:ascii="Times New Roman" w:eastAsia="Calibri" w:hAnsi="Times New Roman" w:cs="Times New Roman"/>
          <w:sz w:val="28"/>
          <w:szCs w:val="28"/>
        </w:rPr>
      </w:pPr>
    </w:p>
    <w:p w14:paraId="359B4328" w14:textId="5BD4CF61" w:rsidR="00E138CE" w:rsidRPr="00E138CE" w:rsidRDefault="00E138CE" w:rsidP="00312A71">
      <w:pPr>
        <w:spacing w:after="0" w:line="240" w:lineRule="auto"/>
        <w:ind w:left="720"/>
        <w:rPr>
          <w:rFonts w:ascii="Times New Roman" w:eastAsia="Calibri" w:hAnsi="Times New Roman" w:cs="Times New Roman"/>
          <w:sz w:val="28"/>
          <w:szCs w:val="28"/>
        </w:rPr>
      </w:pPr>
      <w:r w:rsidRPr="00E138CE">
        <w:rPr>
          <w:rFonts w:ascii="Times New Roman" w:eastAsia="Calibri" w:hAnsi="Times New Roman" w:cs="Times New Roman"/>
          <w:sz w:val="28"/>
          <w:szCs w:val="28"/>
        </w:rPr>
        <w:t>As always, please feel free to contact our office if you have questions.</w:t>
      </w:r>
    </w:p>
    <w:p w14:paraId="7B9D3737" w14:textId="77777777" w:rsidR="00E138CE" w:rsidRPr="00E138CE" w:rsidRDefault="00E138CE" w:rsidP="00E138CE">
      <w:pPr>
        <w:pStyle w:val="NoSpacing"/>
        <w:jc w:val="center"/>
      </w:pPr>
    </w:p>
    <w:p w14:paraId="7A11BAA4" w14:textId="77777777" w:rsidR="00E138CE" w:rsidRPr="00E138CE" w:rsidRDefault="00E138CE" w:rsidP="00E138CE"/>
    <w:sectPr w:rsidR="00E138CE" w:rsidRPr="00E1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helvetica,sans-serif">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17"/>
    <w:multiLevelType w:val="hybridMultilevel"/>
    <w:tmpl w:val="FFFFFFFF"/>
    <w:lvl w:ilvl="0" w:tplc="A814A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C1DC6"/>
    <w:multiLevelType w:val="hybridMultilevel"/>
    <w:tmpl w:val="CC7E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B93BDE"/>
    <w:multiLevelType w:val="hybridMultilevel"/>
    <w:tmpl w:val="1264FB16"/>
    <w:lvl w:ilvl="0" w:tplc="12C6A0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0D428D"/>
    <w:multiLevelType w:val="hybridMultilevel"/>
    <w:tmpl w:val="F5B0ED52"/>
    <w:lvl w:ilvl="0" w:tplc="27B84142">
      <w:start w:val="1"/>
      <w:numFmt w:val="bullet"/>
      <w:lvlText w:val=""/>
      <w:lvlJc w:val="left"/>
      <w:pPr>
        <w:ind w:left="720" w:hanging="360"/>
      </w:pPr>
      <w:rPr>
        <w:rFonts w:ascii="Symbol" w:hAnsi="Symbol" w:hint="default"/>
        <w:color w:val="000000"/>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243587"/>
    <w:multiLevelType w:val="hybridMultilevel"/>
    <w:tmpl w:val="E1DC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5F1ED4"/>
    <w:multiLevelType w:val="hybridMultilevel"/>
    <w:tmpl w:val="6A84E6F2"/>
    <w:lvl w:ilvl="0" w:tplc="6D3AAE68">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AC5097"/>
    <w:multiLevelType w:val="hybridMultilevel"/>
    <w:tmpl w:val="CADC168E"/>
    <w:lvl w:ilvl="0" w:tplc="C97C2E0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2F6A29"/>
    <w:multiLevelType w:val="hybridMultilevel"/>
    <w:tmpl w:val="FFFFFFFF"/>
    <w:lvl w:ilvl="0" w:tplc="FEFA82E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8A2595"/>
    <w:multiLevelType w:val="hybridMultilevel"/>
    <w:tmpl w:val="572E15AE"/>
    <w:lvl w:ilvl="0" w:tplc="F502FB66">
      <w:start w:val="1"/>
      <w:numFmt w:val="bullet"/>
      <w:lvlText w:val=""/>
      <w:lvlJc w:val="left"/>
      <w:pPr>
        <w:ind w:left="720" w:hanging="360"/>
      </w:pPr>
      <w:rPr>
        <w:rFonts w:ascii="Symbol" w:hAnsi="Symbol" w:hint="default"/>
        <w:color w:val="000000"/>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C065D2"/>
    <w:multiLevelType w:val="hybridMultilevel"/>
    <w:tmpl w:val="067AC92A"/>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C93C16"/>
    <w:multiLevelType w:val="hybridMultilevel"/>
    <w:tmpl w:val="FFFFFFFF"/>
    <w:lvl w:ilvl="0" w:tplc="993622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81CC9"/>
    <w:multiLevelType w:val="multilevel"/>
    <w:tmpl w:val="CDC80920"/>
    <w:lvl w:ilvl="0">
      <w:start w:val="1"/>
      <w:numFmt w:val="bullet"/>
      <w:lvlText w:val=""/>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20CA7"/>
    <w:multiLevelType w:val="hybridMultilevel"/>
    <w:tmpl w:val="1074AA0A"/>
    <w:lvl w:ilvl="0" w:tplc="BCA23A84">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17"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8902024">
    <w:abstractNumId w:val="1"/>
  </w:num>
  <w:num w:numId="2" w16cid:durableId="1671176811">
    <w:abstractNumId w:val="12"/>
  </w:num>
  <w:num w:numId="3" w16cid:durableId="712003582">
    <w:abstractNumId w:val="4"/>
  </w:num>
  <w:num w:numId="4" w16cid:durableId="1025133945">
    <w:abstractNumId w:val="10"/>
  </w:num>
  <w:num w:numId="5" w16cid:durableId="290791896">
    <w:abstractNumId w:val="5"/>
  </w:num>
  <w:num w:numId="6" w16cid:durableId="1127893986">
    <w:abstractNumId w:val="0"/>
  </w:num>
  <w:num w:numId="7" w16cid:durableId="1671785999">
    <w:abstractNumId w:val="3"/>
  </w:num>
  <w:num w:numId="8" w16cid:durableId="319500086">
    <w:abstractNumId w:val="6"/>
  </w:num>
  <w:num w:numId="9" w16cid:durableId="2049137840">
    <w:abstractNumId w:val="13"/>
  </w:num>
  <w:num w:numId="10" w16cid:durableId="2020739344">
    <w:abstractNumId w:val="14"/>
  </w:num>
  <w:num w:numId="11" w16cid:durableId="1226331438">
    <w:abstractNumId w:val="17"/>
  </w:num>
  <w:num w:numId="12" w16cid:durableId="1443040025">
    <w:abstractNumId w:val="16"/>
  </w:num>
  <w:num w:numId="13" w16cid:durableId="1036199789">
    <w:abstractNumId w:val="2"/>
  </w:num>
  <w:num w:numId="14" w16cid:durableId="1269847170">
    <w:abstractNumId w:val="9"/>
  </w:num>
  <w:num w:numId="15" w16cid:durableId="1368216646">
    <w:abstractNumId w:val="15"/>
  </w:num>
  <w:num w:numId="16" w16cid:durableId="1813860749">
    <w:abstractNumId w:val="8"/>
  </w:num>
  <w:num w:numId="17" w16cid:durableId="2085756336">
    <w:abstractNumId w:val="7"/>
  </w:num>
  <w:num w:numId="18" w16cid:durableId="2021851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CE"/>
    <w:rsid w:val="002D0C36"/>
    <w:rsid w:val="00312A71"/>
    <w:rsid w:val="004553AA"/>
    <w:rsid w:val="004B2D54"/>
    <w:rsid w:val="00570064"/>
    <w:rsid w:val="00E1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99AF"/>
  <w15:chartTrackingRefBased/>
  <w15:docId w15:val="{8CAC2087-D1B5-4CF7-9F86-74601C14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E138C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C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138CE"/>
    <w:pPr>
      <w:spacing w:after="0" w:line="240" w:lineRule="auto"/>
    </w:pPr>
  </w:style>
  <w:style w:type="character" w:customStyle="1" w:styleId="Heading6Char">
    <w:name w:val="Heading 6 Char"/>
    <w:basedOn w:val="DefaultParagraphFont"/>
    <w:link w:val="Heading6"/>
    <w:uiPriority w:val="9"/>
    <w:semiHidden/>
    <w:rsid w:val="00E138C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hhs.gov%2Fabout%2Fagencies%2Fasa%2Fpsc%2Findirect-cost-negotiations%2Findex.html&amp;data=05%7C01%7CJennifer.Martin%40acl.hhs.gov%7Cacf7bae6db5643f92bfa08dbb30af217%7Cd58addea50534a808499ba4d944910df%7C0%7C0%7C638300631831637539%7CUnknown%7CTWFpbGZsb3d8eyJWIjoiMC4wLjAwMDAiLCJQIjoiV2luMzIiLCJBTiI6Ik1haWwiLCJXVCI6Mn0%3D%7C3000%7C%7C%7C&amp;sdata=FW2IIJqzUPYBAREp%2Byroq0OI8NxLJ%2FtE63NUCYiODQg%3D&amp;reserved=0" TargetMode="External"/><Relationship Id="rId18" Type="http://schemas.openxmlformats.org/officeDocument/2006/relationships/hyperlink" Target="https://gcc02.safelinks.protection.outlook.com/?url=https%3A%2F%2Facl.gov%2Fnews-and-events%2Fannouncements%2Fric-webinar-promoting-person-centered-communication-and-care&amp;data=05%7C01%7CJennifer.Martin%40acl.hhs.gov%7Cacf7bae6db5643f92bfa08dbb30af217%7Cd58addea50534a808499ba4d944910df%7C0%7C0%7C638300631831637539%7CUnknown%7CTWFpbGZsb3d8eyJWIjoiMC4wLjAwMDAiLCJQIjoiV2luMzIiLCJBTiI6Ik1haWwiLCJXVCI6Mn0%3D%7C3000%7C%7C%7C&amp;sdata=BpWJXiRFuedk0D1JhmDio9J%2FsBMgPcjt5O8qlVn3xC0%3D&amp;reserved=0" TargetMode="External"/><Relationship Id="rId26" Type="http://schemas.openxmlformats.org/officeDocument/2006/relationships/hyperlink" Target="https://gcc02.safelinks.protection.outlook.com/?url=https%3A%2F%2Fwww.april-rural.org%2Findex.php%2Fadvocacy&amp;data=05%7C01%7CJennifer.Martin%40acl.hhs.gov%7Cacf7bae6db5643f92bfa08dbb30af217%7Cd58addea50534a808499ba4d944910df%7C0%7C0%7C638300631831793763%7CUnknown%7CTWFpbGZsb3d8eyJWIjoiMC4wLjAwMDAiLCJQIjoiV2luMzIiLCJBTiI6Ik1haWwiLCJXVCI6Mn0%3D%7C3000%7C%7C%7C&amp;sdata=HyDy3c0Q69pSoAkWs55QkSbMhXadOBnlNvi2eaKd0Po%3D&amp;reserved=0" TargetMode="External"/><Relationship Id="rId39" Type="http://schemas.openxmlformats.org/officeDocument/2006/relationships/hyperlink" Target="https://gcc02.safelinks.protection.outlook.com/?url=https%3A%2F%2Faspr.hhs.gov%2FAboutASPR%2FWorkingwithASPR%2FBoardsandCommittees%2FPages%2FNACSD%2FAbout-US.aspx&amp;data=05%7C01%7CJennifer.Martin%40acl.hhs.gov%7Cacf7bae6db5643f92bfa08dbb30af217%7Cd58addea50534a808499ba4d944910df%7C0%7C0%7C638300631831793763%7CUnknown%7CTWFpbGZsb3d8eyJWIjoiMC4wLjAwMDAiLCJQIjoiV2luMzIiLCJBTiI6Ik1haWwiLCJXVCI6Mn0%3D%7C3000%7C%7C%7C&amp;sdata=mmkUIQjw%2BHn%2BUUjI9GLfu7nuk8VFw34w7knh8Hw6es0%3D&amp;reserved=0" TargetMode="External"/><Relationship Id="rId21" Type="http://schemas.openxmlformats.org/officeDocument/2006/relationships/hyperlink" Target="https://gcc02.safelinks.protection.outlook.com/?url=https%3A%2F%2Fus06web.zoom.us%2Fmeeting%2Fregister%2FtZYof-2qqDsuHNamWCb7RvFaXClXYzlvgZqa%23%2Fregistration&amp;data=05%7C01%7CJennifer.Martin%40acl.hhs.gov%7Cacf7bae6db5643f92bfa08dbb30af217%7Cd58addea50534a808499ba4d944910df%7C0%7C0%7C638300631831637539%7CUnknown%7CTWFpbGZsb3d8eyJWIjoiMC4wLjAwMDAiLCJQIjoiV2luMzIiLCJBTiI6Ik1haWwiLCJXVCI6Mn0%3D%7C3000%7C%7C%7C&amp;sdata=xk9nyYXC3FpkjsYyqqtltUFMKxTHwqUpSfPc9Q8c%2B2E%3D&amp;reserved=0" TargetMode="External"/><Relationship Id="rId34" Type="http://schemas.openxmlformats.org/officeDocument/2006/relationships/hyperlink" Target="https://gcc02.safelinks.protection.outlook.com/?url=https%3A%2F%2Fpublic-inspection.federalregister.gov%2F2023-14624.pdf&amp;data=05%7C01%7CJennifer.Martin%40acl.hhs.gov%7Cacf7bae6db5643f92bfa08dbb30af217%7Cd58addea50534a808499ba4d944910df%7C0%7C0%7C638300631831793763%7CUnknown%7CTWFpbGZsb3d8eyJWIjoiMC4wLjAwMDAiLCJQIjoiV2luMzIiLCJBTiI6Ik1haWwiLCJXVCI6Mn0%3D%7C3000%7C%7C%7C&amp;sdata=1ApsRBKx%2F9CZFqFsBvubJ9T5sX8LAvF%2FPuN%2Fz98gH%2FM%3D&amp;reserved=0" TargetMode="External"/><Relationship Id="rId42" Type="http://schemas.openxmlformats.org/officeDocument/2006/relationships/hyperlink" Target="https://gcc02.safelinks.protection.outlook.com/?url=https%3A%2F%2Fwww.federalregister.gov%2Fdocuments%2F2023%2F08%2F24%2F2023-18216%2Fadvisory-committee-for-womens-services-acws-solicitation-of-nominations-for-additional-non-voting&amp;data=05%7C01%7CJennifer.Martin%40acl.hhs.gov%7Cacf7bae6db5643f92bfa08dbb30af217%7Cd58addea50534a808499ba4d944910df%7C0%7C0%7C638300631831949990%7CUnknown%7CTWFpbGZsb3d8eyJWIjoiMC4wLjAwMDAiLCJQIjoiV2luMzIiLCJBTiI6Ik1haWwiLCJXVCI6Mn0%3D%7C3000%7C%7C%7C&amp;sdata=b0jdTvvN7ggAFX8u%2Bjmu5cAT9jZfDltbMoQ%2FCVieD2Q%3D&amp;reserved=0" TargetMode="External"/><Relationship Id="rId47" Type="http://schemas.openxmlformats.org/officeDocument/2006/relationships/hyperlink" Target="https://gcc02.safelinks.protection.outlook.com/?url=https%3A%2F%2Fclick.icptrack.com%2Ficp%2Frelay.php%3Fr%3D113841698%26msgid%3D942659%26act%3DR1OK%26c%3D654309%26pid%3D8234129%26destination%3Dhttps%253A%252F%252Fwww.dol.gov%252Fagencies%252Fodep%252Fprogram-areas%252Findividuals%252Fyouth%252Ffederal-partners%26cf%3D1190%26v%3D39156ff0aeeae275a9b14bda4ea83c698eddcddeb5f445d25e891a9f7f19e1d6&amp;data=05%7C01%7CJennifer.Martin%40acl.hhs.gov%7Cacf7bae6db5643f92bfa08dbb30af217%7Cd58addea50534a808499ba4d944910df%7C0%7C0%7C638300631831949990%7CUnknown%7CTWFpbGZsb3d8eyJWIjoiMC4wLjAwMDAiLCJQIjoiV2luMzIiLCJBTiI6Ik1haWwiLCJXVCI6Mn0%3D%7C3000%7C%7C%7C&amp;sdata=FhQ%2FY5cdFS0TPMPlBmFZ9iL09v4zFpIM4pvnbg33dEc%3D&amp;reserved=0" TargetMode="External"/><Relationship Id="rId50" Type="http://schemas.openxmlformats.org/officeDocument/2006/relationships/hyperlink" Target="https://gcc02.safelinks.protection.outlook.com/?url=https%3A%2F%2Fyouth-voice.org%2Fwp-content%2Fuploads%2F2023%2F07%2FCYVYC_PP3_R.pdf&amp;data=05%7C01%7CJennifer.Martin%40acl.hhs.gov%7Cacf7bae6db5643f92bfa08dbb30af217%7Cd58addea50534a808499ba4d944910df%7C0%7C0%7C638300631831949990%7CUnknown%7CTWFpbGZsb3d8eyJWIjoiMC4wLjAwMDAiLCJQIjoiV2luMzIiLCJBTiI6Ik1haWwiLCJXVCI6Mn0%3D%7C3000%7C%7C%7C&amp;sdata=b3dypMFYJ8uDDL2f3nHMXsZSIobuRn88N4Q3LEF0nwQ%3D&amp;reserved=0" TargetMode="External"/><Relationship Id="rId55" Type="http://schemas.openxmlformats.org/officeDocument/2006/relationships/hyperlink" Target="https://gcc02.safelinks.protection.outlook.com/?url=https%3A%2F%2Fwww.mvariety.com%2Fsports%2F3rd-cnmi-disability-sports-festival-on-saipan-a-success%2Farticle_9ab03368-23e7-11ee-b47c-dbbcf83990f7.html&amp;data=05%7C01%7CJennifer.Martin%40acl.hhs.gov%7Cacf7bae6db5643f92bfa08dbb30af217%7Cd58addea50534a808499ba4d944910df%7C0%7C0%7C638300631831949990%7CUnknown%7CTWFpbGZsb3d8eyJWIjoiMC4wLjAwMDAiLCJQIjoiV2luMzIiLCJBTiI6Ik1haWwiLCJXVCI6Mn0%3D%7C3000%7C%7C%7C&amp;sdata=MdsQfYCSsGyniJYQstPTp1ssHKYvH5TRfTedgokA3Ig%3D&amp;reserved=0" TargetMode="External"/><Relationship Id="rId63" Type="http://schemas.openxmlformats.org/officeDocument/2006/relationships/image" Target="cid:image003.jpg@01D9E4C4.E16F7000" TargetMode="External"/><Relationship Id="rId68" Type="http://schemas.openxmlformats.org/officeDocument/2006/relationships/hyperlink" Target="https://gcc02.safelinks.protection.outlook.com/?url=https%3A%2F%2Fclick.icptrack.com%2Ficp%2Frelay.php%3Fr%3D113841698%26msgid%3D943054%26act%3DR1OK%26c%3D654309%26pid%3D8235559%26destination%3Dhttps%253A%252F%252Fwww.eeoc.gov%252F%26cf%3D1190%26v%3De278c53797cb58abb322d40b29b62cb373da9520e994cf169deb257b19b42da9&amp;data=05%7C01%7CJennifer.Martin%40acl.hhs.gov%7Cacf7bae6db5643f92bfa08dbb30af217%7Cd58addea50534a808499ba4d944910df%7C0%7C0%7C638300631832106201%7CUnknown%7CTWFpbGZsb3d8eyJWIjoiMC4wLjAwMDAiLCJQIjoiV2luMzIiLCJBTiI6Ik1haWwiLCJXVCI6Mn0%3D%7C3000%7C%7C%7C&amp;sdata=Q4jCK6R1ItybbihsOsjwcTM4G31iyIa%2Brdqm30E8wu0%3D&amp;reserved=0" TargetMode="External"/><Relationship Id="rId76" Type="http://schemas.openxmlformats.org/officeDocument/2006/relationships/fontTable" Target="fontTable.xml"/><Relationship Id="rId7" Type="http://schemas.openxmlformats.org/officeDocument/2006/relationships/hyperlink" Target="https://gcc02.safelinks.protection.outlook.com/?url=https%3A%2F%2Facl.gov%2Fprograms%2Faging-and-disability-networks%2Fcenters-independent-living&amp;data=05%7C01%7CJennifer.Martin%40acl.hhs.gov%7Cacf7bae6db5643f92bfa08dbb30af217%7Cd58addea50534a808499ba4d944910df%7C0%7C0%7C638300631831637539%7CUnknown%7CTWFpbGZsb3d8eyJWIjoiMC4wLjAwMDAiLCJQIjoiV2luMzIiLCJBTiI6Ik1haWwiLCJXVCI6Mn0%3D%7C3000%7C%7C%7C&amp;sdata=OF%2FY5DTInVRJbQn1SXA%2FqfwMlSOzw2hB9aXWSJSbEfQ%3D&amp;reserved=0" TargetMode="External"/><Relationship Id="rId71" Type="http://schemas.openxmlformats.org/officeDocument/2006/relationships/hyperlink" Target="https://gcc02.safelinks.protection.outlook.com/?url=https%3A%2F%2Fclick.connect.hhs.gov%2F%3Fqs%3D08ff0227089df9805ada0bebdbec41343238186cb5a9bb07f0ce673b744fd98e36930678f16b2247d8f49eb4fc5b05333d0a5dc37ed33f94&amp;data=05%7C01%7CJennifer.Martin%40acl.hhs.gov%7Cacf7bae6db5643f92bfa08dbb30af217%7Cd58addea50534a808499ba4d944910df%7C0%7C0%7C638300631832106201%7CUnknown%7CTWFpbGZsb3d8eyJWIjoiMC4wLjAwMDAiLCJQIjoiV2luMzIiLCJBTiI6Ik1haWwiLCJXVCI6Mn0%3D%7C3000%7C%7C%7C&amp;sdata=HtU%2F8sk%2BLtc8VC2TRmI2Yu137eL5JFwk6Tqu9OUhMG8%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acl.gov%2Fprograms%2Faging-and-disability-networks%2Fstatewide-independent-living-councils&amp;data=05%7C01%7CJennifer.Martin%40acl.hhs.gov%7Cacf7bae6db5643f92bfa08dbb30af217%7Cd58addea50534a808499ba4d944910df%7C0%7C0%7C638300631831637539%7CUnknown%7CTWFpbGZsb3d8eyJWIjoiMC4wLjAwMDAiLCJQIjoiV2luMzIiLCJBTiI6Ik1haWwiLCJXVCI6Mn0%3D%7C3000%7C%7C%7C&amp;sdata=b9sTlrtR65Kw819dlQCQnLcM8fTxllZx7Uy7%2BX4KDU4%3D&amp;reserved=0" TargetMode="External"/><Relationship Id="rId29" Type="http://schemas.openxmlformats.org/officeDocument/2006/relationships/hyperlink" Target="https://gcc02.safelinks.protection.outlook.com/?url=https%3A%2F%2Fclick.icptrack.com%2Ficp%2Frelay.php%3Fr%3D113841698%26msgid%3D943362%26act%3DR1OK%26c%3D654309%26pid%3D8236680%26destination%3Dhttps%253A%252F%252Fwww.umassmed.edu%252Fcekter%252Ffooter%252Frecruitment%252Fpolicymakers%252F%26cf%3D1190%26v%3D5817c041bca70b7ec98d91e73c825e30598f95df0a5c09bc26fcf34e4c56e226&amp;data=05%7C01%7CJennifer.Martin%40acl.hhs.gov%7Cacf7bae6db5643f92bfa08dbb30af217%7Cd58addea50534a808499ba4d944910df%7C0%7C0%7C638300631831793763%7CUnknown%7CTWFpbGZsb3d8eyJWIjoiMC4wLjAwMDAiLCJQIjoiV2luMzIiLCJBTiI6Ik1haWwiLCJXVCI6Mn0%3D%7C3000%7C%7C%7C&amp;sdata=8oU7OQt51o35eSCz%2F6Frrxp9kqI%2BHSLRs0CgAcv4Yig%3D&amp;reserved=0" TargetMode="External"/><Relationship Id="rId11" Type="http://schemas.openxmlformats.org/officeDocument/2006/relationships/hyperlink" Target="https://gcc02.safelinks.protection.outlook.com/?url=https%3A%2F%2Facl.gov%2Fprograms%2Faging-and-disability-networks%2Fstatewide-independent-living-councils&amp;data=05%7C01%7CJennifer.Martin%40acl.hhs.gov%7Cacf7bae6db5643f92bfa08dbb30af217%7Cd58addea50534a808499ba4d944910df%7C0%7C0%7C638300631831637539%7CUnknown%7CTWFpbGZsb3d8eyJWIjoiMC4wLjAwMDAiLCJQIjoiV2luMzIiLCJBTiI6Ik1haWwiLCJXVCI6Mn0%3D%7C3000%7C%7C%7C&amp;sdata=b9sTlrtR65Kw819dlQCQnLcM8fTxllZx7Uy7%2BX4KDU4%3D&amp;reserved=0" TargetMode="External"/><Relationship Id="rId24" Type="http://schemas.openxmlformats.org/officeDocument/2006/relationships/hyperlink" Target="https://gcc02.safelinks.protection.outlook.com/?url=https%3A%2F%2Fwww.april-rural.org%2Findex.php%2Frural-conversations&amp;data=05%7C01%7CJennifer.Martin%40acl.hhs.gov%7Cacf7bae6db5643f92bfa08dbb30af217%7Cd58addea50534a808499ba4d944910df%7C0%7C0%7C638300631831793763%7CUnknown%7CTWFpbGZsb3d8eyJWIjoiMC4wLjAwMDAiLCJQIjoiV2luMzIiLCJBTiI6Ik1haWwiLCJXVCI6Mn0%3D%7C3000%7C%7C%7C&amp;sdata=eOD8KgtKCzchV%2Bpya9qGTo7zO5eCftV57jCyejnj6d0%3D&amp;reserved=0" TargetMode="External"/><Relationship Id="rId32" Type="http://schemas.openxmlformats.org/officeDocument/2006/relationships/hyperlink" Target="mailto:ntennety@sralab.org" TargetMode="External"/><Relationship Id="rId37" Type="http://schemas.openxmlformats.org/officeDocument/2006/relationships/hyperlink" Target="https://gcc02.safelinks.protection.outlook.com/?url=https%3A%2F%2Fclick.connect.hhs.gov%2F%3Fqs%3Da9713c13bb18838953babf9f8ea87828f861504554be5bef5e22e0e07b97bb08cce62fc9ba76a9a81d09dddb00b6ef3fc33a1f8938828355&amp;data=05%7C01%7CJennifer.Martin%40acl.hhs.gov%7Cacf7bae6db5643f92bfa08dbb30af217%7Cd58addea50534a808499ba4d944910df%7C0%7C0%7C638300631831793763%7CUnknown%7CTWFpbGZsb3d8eyJWIjoiMC4wLjAwMDAiLCJQIjoiV2luMzIiLCJBTiI6Ik1haWwiLCJXVCI6Mn0%3D%7C3000%7C%7C%7C&amp;sdata=iyzUrrtZGZU%2BbO4IGYpZaNYwzutG8pJ2Hk7x%2F%2F%2BwlZE%3D&amp;reserved=0" TargetMode="External"/><Relationship Id="rId40" Type="http://schemas.openxmlformats.org/officeDocument/2006/relationships/hyperlink" Target="https://gcc02.safelinks.protection.outlook.com/?url=https%3A%2F%2Faspr.hhs.gov%2FAboutASPR%2FWorkingwithASPR%2FBoardsandCommittees%2FPages%2FNACIDD%2FAbout-Us.aspx&amp;data=05%7C01%7CJennifer.Martin%40acl.hhs.gov%7Cacf7bae6db5643f92bfa08dbb30af217%7Cd58addea50534a808499ba4d944910df%7C0%7C0%7C638300631831793763%7CUnknown%7CTWFpbGZsb3d8eyJWIjoiMC4wLjAwMDAiLCJQIjoiV2luMzIiLCJBTiI6Ik1haWwiLCJXVCI6Mn0%3D%7C3000%7C%7C%7C&amp;sdata=bHC5Uzul530aPOBjDtix9Hjm2t5V4m%2FcdQ9eBcBFiio%3D&amp;reserved=0" TargetMode="External"/><Relationship Id="rId45" Type="http://schemas.openxmlformats.org/officeDocument/2006/relationships/hyperlink" Target="https://gcc02.safelinks.protection.outlook.com/?url=https%3A%2F%2Fclick.connect.hhs.gov%2F%3Fqs%3Dc349fd2790a9df9fa380786157f6b9007ada19fbec9711225d38279c313cacd25794c9229b250d5662d53059d46d727ae38989be9bad8766&amp;data=05%7C01%7CJennifer.Martin%40acl.hhs.gov%7Cacf7bae6db5643f92bfa08dbb30af217%7Cd58addea50534a808499ba4d944910df%7C0%7C0%7C638300631831949990%7CUnknown%7CTWFpbGZsb3d8eyJWIjoiMC4wLjAwMDAiLCJQIjoiV2luMzIiLCJBTiI6Ik1haWwiLCJXVCI6Mn0%3D%7C3000%7C%7C%7C&amp;sdata=6MdQ%2Fys%2BYuprGNEmxATiTJ67FynysklVgoyVZYcJ8d8%3D&amp;reserved=0" TargetMode="External"/><Relationship Id="rId53" Type="http://schemas.openxmlformats.org/officeDocument/2006/relationships/hyperlink" Target="https://gcc02.safelinks.protection.outlook.com/?url=https%3A%2F%2Fbuckscountyherald.com%2Fstories%2Fensuring-ballot-box-access-for-people-with-special-needs%2C26821&amp;data=05%7C01%7CJennifer.Martin%40acl.hhs.gov%7Cacf7bae6db5643f92bfa08dbb30af217%7Cd58addea50534a808499ba4d944910df%7C0%7C0%7C638300631831949990%7CUnknown%7CTWFpbGZsb3d8eyJWIjoiMC4wLjAwMDAiLCJQIjoiV2luMzIiLCJBTiI6Ik1haWwiLCJXVCI6Mn0%3D%7C3000%7C%7C%7C&amp;sdata=RUHiht6Sudo8qsxzYpZtu9I2Vq472Ox4CMh1%2FlzWNEs%3D&amp;reserved=0" TargetMode="External"/><Relationship Id="rId58" Type="http://schemas.openxmlformats.org/officeDocument/2006/relationships/hyperlink" Target="mailto:edward.ahern@acl.hhs.gov" TargetMode="External"/><Relationship Id="rId66" Type="http://schemas.openxmlformats.org/officeDocument/2006/relationships/hyperlink" Target="https://gcc02.safelinks.protection.outlook.com/?url=https%3A%2F%2Fdefault.salsalabs.org%2FTcca2416f-b031-4ac1-a903-5e6186b578e5%2Fc98b63b4-d823-4e10-9ba1-96915cffff3f&amp;data=05%7C01%7CJennifer.Martin%40acl.hhs.gov%7Cacf7bae6db5643f92bfa08dbb30af217%7Cd58addea50534a808499ba4d944910df%7C0%7C0%7C638300631832106201%7CUnknown%7CTWFpbGZsb3d8eyJWIjoiMC4wLjAwMDAiLCJQIjoiV2luMzIiLCJBTiI6Ik1haWwiLCJXVCI6Mn0%3D%7C3000%7C%7C%7C&amp;sdata=O2GPfH2UxoLimgaOCjbLN4oMhtWEeXaUJ9FR7FCHyWU%3D&amp;reserved=0" TargetMode="External"/><Relationship Id="rId74" Type="http://schemas.openxmlformats.org/officeDocument/2006/relationships/hyperlink" Target="https://gcc02.safelinks.protection.outlook.com/?url=https%3A%2F%2Facl.gov%2FDIAL&amp;data=05%7C01%7CJennifer.Martin%40acl.hhs.gov%7Cacf7bae6db5643f92bfa08dbb30af217%7Cd58addea50534a808499ba4d944910df%7C0%7C0%7C638300631832106201%7CUnknown%7CTWFpbGZsb3d8eyJWIjoiMC4wLjAwMDAiLCJQIjoiV2luMzIiLCJBTiI6Ik1haWwiLCJXVCI6Mn0%3D%7C3000%7C%7C%7C&amp;sdata=G7gHNMCDMtKNmSgDK43ynzNypFqbyCq5%2FA5T7gMoAes%3D&amp;reserved=0" TargetMode="External"/><Relationship Id="rId5" Type="http://schemas.openxmlformats.org/officeDocument/2006/relationships/hyperlink" Target="mailto:jennifer.martin@acl.hhs.gov" TargetMode="External"/><Relationship Id="rId15" Type="http://schemas.openxmlformats.org/officeDocument/2006/relationships/hyperlink" Target="https://gcc02.safelinks.protection.outlook.com/?url=https%3A%2F%2Facl.gov%2Fcovid19%2Faging-and-disability-networks&amp;data=05%7C01%7CJennifer.Martin%40acl.hhs.gov%7Cacf7bae6db5643f92bfa08dbb30af217%7Cd58addea50534a808499ba4d944910df%7C0%7C0%7C638300631831637539%7CUnknown%7CTWFpbGZsb3d8eyJWIjoiMC4wLjAwMDAiLCJQIjoiV2luMzIiLCJBTiI6Ik1haWwiLCJXVCI6Mn0%3D%7C3000%7C%7C%7C&amp;sdata=dnquBousJIY1xFIB2tzbbXhpLu%2FLu340lYb12f9sk8s%3D&amp;reserved=0" TargetMode="External"/><Relationship Id="rId23" Type="http://schemas.openxmlformats.org/officeDocument/2006/relationships/hyperlink" Target="https://gcc02.safelinks.protection.outlook.com/?url=https%3A%2F%2Facl.gov%2FHousingAndServices%2Fwebinar-materials-partnerships-increase-housing-stability-through-and-home&amp;data=05%7C01%7CJennifer.Martin%40acl.hhs.gov%7Cacf7bae6db5643f92bfa08dbb30af217%7Cd58addea50534a808499ba4d944910df%7C0%7C0%7C638300631831793763%7CUnknown%7CTWFpbGZsb3d8eyJWIjoiMC4wLjAwMDAiLCJQIjoiV2luMzIiLCJBTiI6Ik1haWwiLCJXVCI6Mn0%3D%7C3000%7C%7C%7C&amp;sdata=1z19hHL0yyqQAEEH5uqXeYiPzQ0duwSNkRyQPLaFP0I%3D&amp;reserved=0" TargetMode="External"/><Relationship Id="rId28" Type="http://schemas.openxmlformats.org/officeDocument/2006/relationships/hyperlink" Target="https://gcc02.safelinks.protection.outlook.com/?url=https%3A%2F%2Fclick.icptrack.com%2Ficp%2Frelay.php%3Fr%3D113841698%26msgid%3D943362%26act%3DR1OK%26c%3D654309%26pid%3D8236680%26destination%3Dhttps%253A%252F%252Fwww.umassmed.edu%252Fcekter%252F%26cf%3D1190%26v%3D40bf77abeaf2368f115e974dfdeb23c56f4b537d2fcd10e68dfd584be3a52990&amp;data=05%7C01%7CJennifer.Martin%40acl.hhs.gov%7Cacf7bae6db5643f92bfa08dbb30af217%7Cd58addea50534a808499ba4d944910df%7C0%7C0%7C638300631831793763%7CUnknown%7CTWFpbGZsb3d8eyJWIjoiMC4wLjAwMDAiLCJQIjoiV2luMzIiLCJBTiI6Ik1haWwiLCJXVCI6Mn0%3D%7C3000%7C%7C%7C&amp;sdata=ThUuGR3oLe8726o%2B9Gqyxc8MTlAKxl5SwVku7bUui30%3D&amp;reserved=0" TargetMode="External"/><Relationship Id="rId36" Type="http://schemas.openxmlformats.org/officeDocument/2006/relationships/hyperlink" Target="https://gcc02.safelinks.protection.outlook.com/?url=https%3A%2F%2Fclick.connect.hhs.gov%2F%3Fqs%3Da9713c13bb188389a964bd99f53d674af796271aeee9233cca023913ece3d92b4be584403b5a70caba71f549524a99894c8dd2af3cf72153&amp;data=05%7C01%7CJennifer.Martin%40acl.hhs.gov%7Cacf7bae6db5643f92bfa08dbb30af217%7Cd58addea50534a808499ba4d944910df%7C0%7C0%7C638300631831793763%7CUnknown%7CTWFpbGZsb3d8eyJWIjoiMC4wLjAwMDAiLCJQIjoiV2luMzIiLCJBTiI6Ik1haWwiLCJXVCI6Mn0%3D%7C3000%7C%7C%7C&amp;sdata=fGlLjI6ldsFeWpHGAQCk3nSlpHN%2BmBh2VbL1q9r2jiM%3D&amp;reserved=0" TargetMode="External"/><Relationship Id="rId49" Type="http://schemas.openxmlformats.org/officeDocument/2006/relationships/hyperlink" Target="https://gcc02.safelinks.protection.outlook.com/?url=https%3A%2F%2Fwww.mathematica.org%2Fblogs%2Ftogether-we-can-increase-meaningful-employment-opportunities-for-youth-with-disabilities&amp;data=05%7C01%7CJennifer.Martin%40acl.hhs.gov%7Cacf7bae6db5643f92bfa08dbb30af217%7Cd58addea50534a808499ba4d944910df%7C0%7C0%7C638300631831949990%7CUnknown%7CTWFpbGZsb3d8eyJWIjoiMC4wLjAwMDAiLCJQIjoiV2luMzIiLCJBTiI6Ik1haWwiLCJXVCI6Mn0%3D%7C3000%7C%7C%7C&amp;sdata=9KK9hieAClFix3ahJRVKyZJTAFUCaWplzEgVUA2iyO8%3D&amp;reserved=0" TargetMode="External"/><Relationship Id="rId57" Type="http://schemas.openxmlformats.org/officeDocument/2006/relationships/hyperlink" Target="https://gcc02.safelinks.protection.outlook.com/?url=https%3A%2F%2Facl.gov%2Fprograms%2Faging-and-disability-networks%2Fcenters-independent-living&amp;data=05%7C01%7CJennifer.Martin%40acl.hhs.gov%7Cacf7bae6db5643f92bfa08dbb30af217%7Cd58addea50534a808499ba4d944910df%7C0%7C0%7C638300631831949990%7CUnknown%7CTWFpbGZsb3d8eyJWIjoiMC4wLjAwMDAiLCJQIjoiV2luMzIiLCJBTiI6Ik1haWwiLCJXVCI6Mn0%3D%7C3000%7C%7C%7C&amp;sdata=bgklA3lRJ6zSSgc2Jia6MVmt1sOUP8Zkpzq3S4yBl9A%3D&amp;reserved=0" TargetMode="External"/><Relationship Id="rId61" Type="http://schemas.openxmlformats.org/officeDocument/2006/relationships/hyperlink" Target="https://gcc02.safelinks.protection.outlook.com/?url=https%3A%2F%2Fdvao.able-sc.org%2F&amp;data=05%7C01%7CJennifer.Martin%40acl.hhs.gov%7Cacf7bae6db5643f92bfa08dbb30af217%7Cd58addea50534a808499ba4d944910df%7C0%7C0%7C638300631831949990%7CUnknown%7CTWFpbGZsb3d8eyJWIjoiMC4wLjAwMDAiLCJQIjoiV2luMzIiLCJBTiI6Ik1haWwiLCJXVCI6Mn0%3D%7C3000%7C%7C%7C&amp;sdata=TmfCowqz5qVWS8QdTY%2FVMSnHrX9V6VOpI0cmlguUbK0%3D&amp;reserved=0" TargetMode="External"/><Relationship Id="rId10" Type="http://schemas.openxmlformats.org/officeDocument/2006/relationships/hyperlink" Target="https://gcc02.safelinks.protection.outlook.com/?url=https%3A%2F%2Facl.gov%2Fsites%2Fdefault%2Ffiles%2Fprograms%2F2023-07%2FCIL_FactSheet_2023.508.pdf&amp;data=05%7C01%7CJennifer.Martin%40acl.hhs.gov%7Cacf7bae6db5643f92bfa08dbb30af217%7Cd58addea50534a808499ba4d944910df%7C0%7C0%7C638300631831637539%7CUnknown%7CTWFpbGZsb3d8eyJWIjoiMC4wLjAwMDAiLCJQIjoiV2luMzIiLCJBTiI6Ik1haWwiLCJXVCI6Mn0%3D%7C3000%7C%7C%7C&amp;sdata=m2LAIUjBYB%2B2yf7XVEuYO65rA08FdeykJOMoeUiw9g0%3D&amp;reserved=0" TargetMode="External"/><Relationship Id="rId19" Type="http://schemas.openxmlformats.org/officeDocument/2006/relationships/hyperlink" Target="https://gcc02.safelinks.protection.outlook.com/?url=https%3A%2F%2Fus06web.zoom.us%2Fwebinar%2Fregister%2FWN_EcYTymclSAytHh3c3kGBhQ%23%2Fregistration&amp;data=05%7C01%7CJennifer.Martin%40acl.hhs.gov%7Cacf7bae6db5643f92bfa08dbb30af217%7Cd58addea50534a808499ba4d944910df%7C0%7C0%7C638300631831637539%7CUnknown%7CTWFpbGZsb3d8eyJWIjoiMC4wLjAwMDAiLCJQIjoiV2luMzIiLCJBTiI6Ik1haWwiLCJXVCI6Mn0%3D%7C3000%7C%7C%7C&amp;sdata=lS1kEu0TvbpFEC5ylqpcuzmOWNNRwrbJO%2BGtP7i%2BDeQ%3D&amp;reserved=0" TargetMode="External"/><Relationship Id="rId31" Type="http://schemas.openxmlformats.org/officeDocument/2006/relationships/hyperlink" Target="https://gcc02.safelinks.protection.outlook.com/?url=https%3A%2F%2Fclick.icptrack.com%2Ficp%2Frelay.php%3Fr%3D113841698%26msgid%3D941077%26act%3DR1OK%26c%3D654309%26pid%3D8227066%26destination%3Dhttps%253A%252F%252Fforms.office.com%252Fpages%252Fresponsepage.aspx%253Fid%253DXLntw2NE20aMM-Rr4tfaF7NA1SXLmrdNkS7K9H9vsKxUOVEyWkZDVFdDN1NNSk1BVklOSUJFRFJaVSQlQCN0PWcu%26cf%3D1190%26v%3D7db3aedbeeaf66c2cc1e229cee2ba128cff97ba175034071000e944fa2c12346&amp;data=05%7C01%7CJennifer.Martin%40acl.hhs.gov%7Cacf7bae6db5643f92bfa08dbb30af217%7Cd58addea50534a808499ba4d944910df%7C0%7C0%7C638300631831793763%7CUnknown%7CTWFpbGZsb3d8eyJWIjoiMC4wLjAwMDAiLCJQIjoiV2luMzIiLCJBTiI6Ik1haWwiLCJXVCI6Mn0%3D%7C3000%7C%7C%7C&amp;sdata=FN7F0fGT1AXpk7TsmsM8RsoaYMz9dZjqpJcF9q1wmx8%3D&amp;reserved=0" TargetMode="External"/><Relationship Id="rId44" Type="http://schemas.openxmlformats.org/officeDocument/2006/relationships/hyperlink" Target="mailto:edward.ahern@acl.hhs.gov" TargetMode="External"/><Relationship Id="rId52" Type="http://schemas.openxmlformats.org/officeDocument/2006/relationships/hyperlink" Target="https://gcc02.safelinks.protection.outlook.com/?url=https%3A%2F%2Fwww.prnewswire.com%2Fnews-releases%2Fwestern-sky-community-care-partners-with-national-council-on-independent-living-to-improve-accessibility-for-people-with-disabilities-301906853.html&amp;data=05%7C01%7CJennifer.Martin%40acl.hhs.gov%7Cacf7bae6db5643f92bfa08dbb30af217%7Cd58addea50534a808499ba4d944910df%7C0%7C0%7C638300631831949990%7CUnknown%7CTWFpbGZsb3d8eyJWIjoiMC4wLjAwMDAiLCJQIjoiV2luMzIiLCJBTiI6Ik1haWwiLCJXVCI6Mn0%3D%7C3000%7C%7C%7C&amp;sdata=AY8L%2BokPKqODcCyyxqgjNSV8Svl2z9%2F4rFPzTUww4cY%3D&amp;reserved=0" TargetMode="External"/><Relationship Id="rId60" Type="http://schemas.openxmlformats.org/officeDocument/2006/relationships/hyperlink" Target="mailto:PLACES@cdc.gov" TargetMode="External"/><Relationship Id="rId65" Type="http://schemas.openxmlformats.org/officeDocument/2006/relationships/hyperlink" Target="https://gcc02.safelinks.protection.outlook.com/?url=https%3A%2F%2Fdefault.salsalabs.org%2FTde33e3f2-b3b6-4b3e-a701-76158a81f610%2Fc98b63b4-d823-4e10-9ba1-96915cffff3f&amp;data=05%7C01%7CJennifer.Martin%40acl.hhs.gov%7Cacf7bae6db5643f92bfa08dbb30af217%7Cd58addea50534a808499ba4d944910df%7C0%7C0%7C638300631832106201%7CUnknown%7CTWFpbGZsb3d8eyJWIjoiMC4wLjAwMDAiLCJQIjoiV2luMzIiLCJBTiI6Ik1haWwiLCJXVCI6Mn0%3D%7C3000%7C%7C%7C&amp;sdata=g3KZFoSHSUCwR4Up5cKFNGKRcLErSoYlOz9MUmSJlxg%3D&amp;reserved=0" TargetMode="External"/><Relationship Id="rId73" Type="http://schemas.openxmlformats.org/officeDocument/2006/relationships/hyperlink" Target="https://gcc02.safelinks.protection.outlook.com/?url=https%3A%2F%2Facl.gov%2Fnews-and-events%2Fannouncements%2Fhhs-launches-office-long-covid-research-and-practice&amp;data=05%7C01%7CJennifer.Martin%40acl.hhs.gov%7Cacf7bae6db5643f92bfa08dbb30af217%7Cd58addea50534a808499ba4d944910df%7C0%7C0%7C638300631832106201%7CUnknown%7CTWFpbGZsb3d8eyJWIjoiMC4wLjAwMDAiLCJQIjoiV2luMzIiLCJBTiI6Ik1haWwiLCJXVCI6Mn0%3D%7C3000%7C%7C%7C&amp;sdata=sb27%2BXC%2F7W6%2F1yVDCqxpI1YSegStiNcfeOge86znsFs%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acl.gov%2Fprograms%2Faging-and-disability-networks%2Fcenters-independent-living&amp;data=05%7C01%7CJennifer.Martin%40acl.hhs.gov%7Cacf7bae6db5643f92bfa08dbb30af217%7Cd58addea50534a808499ba4d944910df%7C0%7C0%7C638300631831637539%7CUnknown%7CTWFpbGZsb3d8eyJWIjoiMC4wLjAwMDAiLCJQIjoiV2luMzIiLCJBTiI6Ik1haWwiLCJXVCI6Mn0%3D%7C3000%7C%7C%7C&amp;sdata=OF%2FY5DTInVRJbQn1SXA%2FqfwMlSOzw2hB9aXWSJSbEfQ%3D&amp;reserved=0" TargetMode="External"/><Relationship Id="rId14"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acf7bae6db5643f92bfa08dbb30af217%7Cd58addea50534a808499ba4d944910df%7C0%7C0%7C638300631831637539%7CUnknown%7CTWFpbGZsb3d8eyJWIjoiMC4wLjAwMDAiLCJQIjoiV2luMzIiLCJBTiI6Ik1haWwiLCJXVCI6Mn0%3D%7C3000%7C%7C%7C&amp;sdata=BSyRR0GlfKaYw7mYk%2FxCoWFsJeChdKpbrMRzJ5OZQ90%3D&amp;reserved=0" TargetMode="External"/><Relationship Id="rId22" Type="http://schemas.openxmlformats.org/officeDocument/2006/relationships/hyperlink" Target="https://gcc02.safelinks.protection.outlook.com/?url=https%3A%2F%2Fwww.april-rural.org%2Findex.php%2Fen%2F&amp;data=05%7C01%7CJennifer.Martin%40acl.hhs.gov%7Cacf7bae6db5643f92bfa08dbb30af217%7Cd58addea50534a808499ba4d944910df%7C0%7C0%7C638300631831793763%7CUnknown%7CTWFpbGZsb3d8eyJWIjoiMC4wLjAwMDAiLCJQIjoiV2luMzIiLCJBTiI6Ik1haWwiLCJXVCI6Mn0%3D%7C3000%7C%7C%7C&amp;sdata=cBC4v0D2DPBZZiBA5hCqIVk%2BIDMPNArEcEiZTUMZ3k4%3D&amp;reserved=0" TargetMode="External"/><Relationship Id="rId27" Type="http://schemas.openxmlformats.org/officeDocument/2006/relationships/hyperlink" Target="https://gcc02.safelinks.protection.outlook.com/?url=https%3A%2F%2Fwww.april-rural.org%2Findex.php%2Fadvocacy%2Fdisaster-and-emergency-preparedness&amp;data=05%7C01%7CJennifer.Martin%40acl.hhs.gov%7Cacf7bae6db5643f92bfa08dbb30af217%7Cd58addea50534a808499ba4d944910df%7C0%7C0%7C638300631831793763%7CUnknown%7CTWFpbGZsb3d8eyJWIjoiMC4wLjAwMDAiLCJQIjoiV2luMzIiLCJBTiI6Ik1haWwiLCJXVCI6Mn0%3D%7C3000%7C%7C%7C&amp;sdata=DRdoX8nuFtLmD7t%2BXOqYntnc%2FbTWs5Lm72N%2BcvxZovs%3D&amp;reserved=0" TargetMode="External"/><Relationship Id="rId30" Type="http://schemas.openxmlformats.org/officeDocument/2006/relationships/hyperlink" Target="https://gcc02.safelinks.protection.outlook.com/?url=https%3A%2F%2Fclick.icptrack.com%2Ficp%2Frelay.php%3Fr%3D113841698%26msgid%3D941077%26act%3DR1OK%26c%3D654309%26pid%3D8227066%26destination%3Dhttps%253A%252F%252Fwww.sralab.org%252Fresearch%252Flabs%252FCROR%252Fprojects%252Fhome-and-community-based-services%26cf%3D1190%26v%3De399b33ee4b932d0a4f60255c3cc7ac78d499f4d7b6d783bd72ce27bc3d9045f&amp;data=05%7C01%7CJennifer.Martin%40acl.hhs.gov%7Cacf7bae6db5643f92bfa08dbb30af217%7Cd58addea50534a808499ba4d944910df%7C0%7C0%7C638300631831793763%7CUnknown%7CTWFpbGZsb3d8eyJWIjoiMC4wLjAwMDAiLCJQIjoiV2luMzIiLCJBTiI6Ik1haWwiLCJXVCI6Mn0%3D%7C3000%7C%7C%7C&amp;sdata=q%2FUcv4oOm6QukgJ7xxVYUVUZTbhtNijvb0atazrj%2F58%3D&amp;reserved=0" TargetMode="External"/><Relationship Id="rId35" Type="http://schemas.openxmlformats.org/officeDocument/2006/relationships/hyperlink" Target="https://gcc02.safelinks.protection.outlook.com/?url=https%3A%2F%2Fclick.connect.hhs.gov%2F%3Fqs%3Da9713c13bb1883896a4035390a156376eecb4948d58264695d2259c3076664e11640350f12ffadec5125732e201217f2fe7765af1722e56c&amp;data=05%7C01%7CJennifer.Martin%40acl.hhs.gov%7Cacf7bae6db5643f92bfa08dbb30af217%7Cd58addea50534a808499ba4d944910df%7C0%7C0%7C638300631831793763%7CUnknown%7CTWFpbGZsb3d8eyJWIjoiMC4wLjAwMDAiLCJQIjoiV2luMzIiLCJBTiI6Ik1haWwiLCJXVCI6Mn0%3D%7C3000%7C%7C%7C&amp;sdata=LIVVY9NtzPnYN0uqsV2QWh%2FKxmFZpi9NwiNRe%2F%2FwK60%3D&amp;reserved=0" TargetMode="External"/><Relationship Id="rId43" Type="http://schemas.openxmlformats.org/officeDocument/2006/relationships/hyperlink" Target="mailto:edward.ahern@acl.hhs.gov" TargetMode="External"/><Relationship Id="rId48" Type="http://schemas.openxmlformats.org/officeDocument/2006/relationships/hyperlink" Target="https://gcc02.safelinks.protection.outlook.com/?url=https%3A%2F%2Fclick.icptrack.com%2Ficp%2Frelay.php%3Fr%3D113841698%26msgid%3D942659%26act%3DR1OK%26c%3D654309%26pid%3D8234129%26destination%3Dhttps%253A%252F%252Fourfuturematters.ideascale.com%252Fc%252Flanding%26cf%3D1190%26v%3Ddabd37a6b3b9e9bb893a169cd25b5fa5078532d5b1d1ed11b696af292ddb71c4&amp;data=05%7C01%7CJennifer.Martin%40acl.hhs.gov%7Cacf7bae6db5643f92bfa08dbb30af217%7Cd58addea50534a808499ba4d944910df%7C0%7C0%7C638300631831949990%7CUnknown%7CTWFpbGZsb3d8eyJWIjoiMC4wLjAwMDAiLCJQIjoiV2luMzIiLCJBTiI6Ik1haWwiLCJXVCI6Mn0%3D%7C3000%7C%7C%7C&amp;sdata=v0IfirA8vPBK3o7s2QQAKuMRmXCSee5XD7BjKnpY73s%3D&amp;reserved=0" TargetMode="External"/><Relationship Id="rId56" Type="http://schemas.openxmlformats.org/officeDocument/2006/relationships/hyperlink" Target="https://gcc02.safelinks.protection.outlook.com/?url=https%3A%2F%2Fwww.wnem.com%2F2023%2F08%2F17%2Farpa-funding-granted-disability-network-home-modifications%2F&amp;data=05%7C01%7CJennifer.Martin%40acl.hhs.gov%7Cacf7bae6db5643f92bfa08dbb30af217%7Cd58addea50534a808499ba4d944910df%7C0%7C0%7C638300631831949990%7CUnknown%7CTWFpbGZsb3d8eyJWIjoiMC4wLjAwMDAiLCJQIjoiV2luMzIiLCJBTiI6Ik1haWwiLCJXVCI6Mn0%3D%7C3000%7C%7C%7C&amp;sdata=EDoZMOSvJ7zbe5dRYoLMra1MZHsYKE1Cxu23WXL0ns4%3D&amp;reserved=0" TargetMode="External"/><Relationship Id="rId64" Type="http://schemas.openxmlformats.org/officeDocument/2006/relationships/hyperlink" Target="https://gcc02.safelinks.protection.outlook.com/?url=https%3A%2F%2Furldefense.us%2Fv3%2F__https%3A%2Fwww.npaihb.org%2Fthrive%2Fcrisis-intervention-services%2F__%3B!!Og_tST9LxTiQE1I!vukAUlBcvugJAEwMD34Mz8jWBX5fyU3wu7icpp0BL1YFPAkz3cWBOSDEA3dFZhjGKfaYzd7FqIyOJq65qkhFdWbYsA%24&amp;data=05%7C01%7CJennifer.Martin%40acl.hhs.gov%7Cacf7bae6db5643f92bfa08dbb30af217%7Cd58addea50534a808499ba4d944910df%7C0%7C0%7C638300631832106201%7CUnknown%7CTWFpbGZsb3d8eyJWIjoiMC4wLjAwMDAiLCJQIjoiV2luMzIiLCJBTiI6Ik1haWwiLCJXVCI6Mn0%3D%7C3000%7C%7C%7C&amp;sdata=%2FWzUDMoTusvR0SGDUtC9zn1PC2ixNL%2B7glC7UO%2FC5Vo%3D&amp;reserved=0" TargetMode="External"/><Relationship Id="rId69" Type="http://schemas.openxmlformats.org/officeDocument/2006/relationships/hyperlink" Target="https://gcc02.safelinks.protection.outlook.com/?url=https%3A%2F%2Fclick.icptrack.com%2Ficp%2Frelay.php%3Fr%3D113841698%26msgid%3D943054%26act%3DR1OK%26c%3D654309%26pid%3D8235559%26destination%3Dhttps%253A%252F%252Fwww.eeoc.gov%252Flaws%252Fguidance%252Fvisual-disabilities-workplace-and-americans-disabilities-act%26cf%3D1190%26v%3Dcbe59b981e649fcc7382d0a23174d2fdaa3f36ce47bdd1da13fc92120e97f6ee&amp;data=05%7C01%7CJennifer.Martin%40acl.hhs.gov%7Cacf7bae6db5643f92bfa08dbb30af217%7Cd58addea50534a808499ba4d944910df%7C0%7C0%7C638300631832106201%7CUnknown%7CTWFpbGZsb3d8eyJWIjoiMC4wLjAwMDAiLCJQIjoiV2luMzIiLCJBTiI6Ik1haWwiLCJXVCI6Mn0%3D%7C3000%7C%7C%7C&amp;sdata=lVqoysJcIMTLoOOj3Wg0qCUR%2Blk0wgXYWvcv70bVlCs%3D&amp;reserved=0" TargetMode="External"/><Relationship Id="rId77" Type="http://schemas.openxmlformats.org/officeDocument/2006/relationships/theme" Target="theme/theme1.xml"/><Relationship Id="rId8" Type="http://schemas.openxmlformats.org/officeDocument/2006/relationships/hyperlink" Target="https://gcc02.safelinks.protection.outlook.com/?url=https%3A%2F%2Facl.gov%2Fprograms%2Faging-and-disability-networks%2Fcenters-independent-living&amp;data=05%7C01%7CJennifer.Martin%40acl.hhs.gov%7Cacf7bae6db5643f92bfa08dbb30af217%7Cd58addea50534a808499ba4d944910df%7C0%7C0%7C638300631831637539%7CUnknown%7CTWFpbGZsb3d8eyJWIjoiMC4wLjAwMDAiLCJQIjoiV2luMzIiLCJBTiI6Ik1haWwiLCJXVCI6Mn0%3D%7C3000%7C%7C%7C&amp;sdata=OF%2FY5DTInVRJbQn1SXA%2FqfwMlSOzw2hB9aXWSJSbEfQ%3D&amp;reserved=0" TargetMode="External"/><Relationship Id="rId51" Type="http://schemas.openxmlformats.org/officeDocument/2006/relationships/hyperlink" Target="https://gcc02.safelinks.protection.outlook.com/?url=https%3A%2F%2Fyouthvoicestg.wpengine.com%2Fstories-of-supported-decision-making%2Ftrinas-story%2F&amp;data=05%7C01%7CJennifer.Martin%40acl.hhs.gov%7Cacf7bae6db5643f92bfa08dbb30af217%7Cd58addea50534a808499ba4d944910df%7C0%7C0%7C638300631831949990%7CUnknown%7CTWFpbGZsb3d8eyJWIjoiMC4wLjAwMDAiLCJQIjoiV2luMzIiLCJBTiI6Ik1haWwiLCJXVCI6Mn0%3D%7C3000%7C%7C%7C&amp;sdata=FC5k5DMFyALZfMI87eDLOG8BVA55HT0TCpXwse4RNh4%3D&amp;reserved=0" TargetMode="External"/><Relationship Id="rId72" Type="http://schemas.openxmlformats.org/officeDocument/2006/relationships/hyperlink" Target="https://gcc02.safelinks.protection.outlook.com/?url=https%3A%2F%2Facl.gov%2Fprograms%2Fcommunity-living-programs%2Foffice-independent-living-programs-contact-list&amp;data=05%7C01%7CJennifer.Martin%40acl.hhs.gov%7Cacf7bae6db5643f92bfa08dbb30af217%7Cd58addea50534a808499ba4d944910df%7C0%7C0%7C638300631832106201%7CUnknown%7CTWFpbGZsb3d8eyJWIjoiMC4wLjAwMDAiLCJQIjoiV2luMzIiLCJBTiI6Ik1haWwiLCJXVCI6Mn0%3D%7C3000%7C%7C%7C&amp;sdata=7%2BFsVMftwnsGM1fRG%2BpXsyXhIrDZx0heQOVF%2B8ymiR8%3D&amp;reserved=0" TargetMode="External"/><Relationship Id="rId3" Type="http://schemas.openxmlformats.org/officeDocument/2006/relationships/settings" Target="settings.xml"/><Relationship Id="rId12" Type="http://schemas.openxmlformats.org/officeDocument/2006/relationships/hyperlink" Target="mailto:pmsoigaudit@psc.hhs.gov" TargetMode="External"/><Relationship Id="rId17" Type="http://schemas.openxmlformats.org/officeDocument/2006/relationships/hyperlink" Target="https://gcc02.safelinks.protection.outlook.com/?url=https%3A%2F%2Fwww.eventbrite.com%2Fe%2Fhud-virtual-event-50th-anniversary-of-the-rehabilitation-act-of-1973-tickets-689443894247&amp;data=05%7C01%7CJennifer.Martin%40acl.hhs.gov%7Cacf7bae6db5643f92bfa08dbb30af217%7Cd58addea50534a808499ba4d944910df%7C0%7C0%7C638300631831637539%7CUnknown%7CTWFpbGZsb3d8eyJWIjoiMC4wLjAwMDAiLCJQIjoiV2luMzIiLCJBTiI6Ik1haWwiLCJXVCI6Mn0%3D%7C3000%7C%7C%7C&amp;sdata=d5JMQwYNf6EOS3sTfF3c1DfYOZOFIAeT3zonpnQUzdM%3D&amp;reserved=0" TargetMode="External"/><Relationship Id="rId25" Type="http://schemas.openxmlformats.org/officeDocument/2006/relationships/hyperlink" Target="https://gcc02.safelinks.protection.outlook.com/?url=https%3A%2F%2Fwww.april-rural.org%2Findex.php%2Fyouth%2Fyouth-coordinators-connect&amp;data=05%7C01%7CJennifer.Martin%40acl.hhs.gov%7Cacf7bae6db5643f92bfa08dbb30af217%7Cd58addea50534a808499ba4d944910df%7C0%7C0%7C638300631831793763%7CUnknown%7CTWFpbGZsb3d8eyJWIjoiMC4wLjAwMDAiLCJQIjoiV2luMzIiLCJBTiI6Ik1haWwiLCJXVCI6Mn0%3D%7C3000%7C%7C%7C&amp;sdata=p44bHX6MTgcft26aBzOLhhf52TAjMNKxTMUhvEZ4IHs%3D&amp;reserved=0" TargetMode="External"/><Relationship Id="rId33" Type="http://schemas.openxmlformats.org/officeDocument/2006/relationships/hyperlink" Target="https://gcc02.safelinks.protection.outlook.com/?url=https%3A%2F%2Fwww.cms.gov%2Fnewsroom%2Ffact-sheets%2Fcalendar-year-cy-2024-medicare-physician-fee-schedule-proposed-rule&amp;data=05%7C01%7CJennifer.Martin%40acl.hhs.gov%7Cacf7bae6db5643f92bfa08dbb30af217%7Cd58addea50534a808499ba4d944910df%7C0%7C0%7C638300631831793763%7CUnknown%7CTWFpbGZsb3d8eyJWIjoiMC4wLjAwMDAiLCJQIjoiV2luMzIiLCJBTiI6Ik1haWwiLCJXVCI6Mn0%3D%7C3000%7C%7C%7C&amp;sdata=6p%2BaAbgbdgUGsE7oSZFt8n%2FVjGgRK4zChfLjqCFQBxQ%3D&amp;reserved=0" TargetMode="External"/><Relationship Id="rId38" Type="http://schemas.openxmlformats.org/officeDocument/2006/relationships/hyperlink" Target="https://gcc02.safelinks.protection.outlook.com/?url=https%3A%2F%2Fclick.connect.hhs.gov%2F%3Fqs%3Da9713c13bb188389b6bdb4dd2d2e7384b45757499e637de0ac00bccae56ed82a325fbacc191410558a6a3b8ffcca153c3e5481651ae8e9c4&amp;data=05%7C01%7CJennifer.Martin%40acl.hhs.gov%7Cacf7bae6db5643f92bfa08dbb30af217%7Cd58addea50534a808499ba4d944910df%7C0%7C0%7C638300631831793763%7CUnknown%7CTWFpbGZsb3d8eyJWIjoiMC4wLjAwMDAiLCJQIjoiV2luMzIiLCJBTiI6Ik1haWwiLCJXVCI6Mn0%3D%7C3000%7C%7C%7C&amp;sdata=14FStOCGcOpOfegL6d7%2FcixXuy5hYGCgX8rEEqMhhyI%3D&amp;reserved=0" TargetMode="External"/><Relationship Id="rId46" Type="http://schemas.openxmlformats.org/officeDocument/2006/relationships/hyperlink" Target="https://gcc02.safelinks.protection.outlook.com/?url=https%3A%2F%2Fclick.connect.hhs.gov%2F%3Fqs%3Dc349fd2790a9df9fbe8f74022259128a54d9a82274cff37ccf26063b7f0aa95688f002f7f8a4a8a3fa4685932bc02f0cabed5ebb474f6ba9&amp;data=05%7C01%7CJennifer.Martin%40acl.hhs.gov%7Cacf7bae6db5643f92bfa08dbb30af217%7Cd58addea50534a808499ba4d944910df%7C0%7C0%7C638300631831949990%7CUnknown%7CTWFpbGZsb3d8eyJWIjoiMC4wLjAwMDAiLCJQIjoiV2luMzIiLCJBTiI6Ik1haWwiLCJXVCI6Mn0%3D%7C3000%7C%7C%7C&amp;sdata=LLYvFEVJJRYAmDJlxxS86pJ7TUhCe9%2BcHIunEsLtJBU%3D&amp;reserved=0" TargetMode="External"/><Relationship Id="rId59" Type="http://schemas.openxmlformats.org/officeDocument/2006/relationships/hyperlink" Target="https://gcc02.safelinks.protection.outlook.com/?url=https%3A%2F%2Fwww.cdc.gov%2Fplaces%2F&amp;data=05%7C01%7CJennifer.Martin%40acl.hhs.gov%7Cacf7bae6db5643f92bfa08dbb30af217%7Cd58addea50534a808499ba4d944910df%7C0%7C0%7C638300631831949990%7CUnknown%7CTWFpbGZsb3d8eyJWIjoiMC4wLjAwMDAiLCJQIjoiV2luMzIiLCJBTiI6Ik1haWwiLCJXVCI6Mn0%3D%7C3000%7C%7C%7C&amp;sdata=OOhO3Fn%2FM%2FMbs4pWo8Qn0tBU8tl7hZOM3hnwElqKna0%3D&amp;reserved=0" TargetMode="External"/><Relationship Id="rId67" Type="http://schemas.openxmlformats.org/officeDocument/2006/relationships/hyperlink" Target="https://gcc02.safelinks.protection.outlook.com/?url=https%3A%2F%2Fwww.cdcfoundation.org%2FCDCFPartnershipGuide2023.pdf%3Finline&amp;data=05%7C01%7CJennifer.Martin%40acl.hhs.gov%7Cacf7bae6db5643f92bfa08dbb30af217%7Cd58addea50534a808499ba4d944910df%7C0%7C0%7C638300631832106201%7CUnknown%7CTWFpbGZsb3d8eyJWIjoiMC4wLjAwMDAiLCJQIjoiV2luMzIiLCJBTiI6Ik1haWwiLCJXVCI6Mn0%3D%7C3000%7C%7C%7C&amp;sdata=1hfJHpMRaWnDH8ew1nv4Uo9DwtLexp5bTYholvfN91s%3D&amp;reserved=0" TargetMode="External"/><Relationship Id="rId20" Type="http://schemas.openxmlformats.org/officeDocument/2006/relationships/hyperlink" Target="https://gcc02.safelinks.protection.outlook.com/?url=https%3A%2F%2Fus06web.zoom.us%2Fmeeting%2Fregister%2FtZUvf-GrrDsqG9GPO2NYZhr0xWQ_iN28bV-H%23%2Fregistration&amp;data=05%7C01%7CJennifer.Martin%40acl.hhs.gov%7Cacf7bae6db5643f92bfa08dbb30af217%7Cd58addea50534a808499ba4d944910df%7C0%7C0%7C638300631831637539%7CUnknown%7CTWFpbGZsb3d8eyJWIjoiMC4wLjAwMDAiLCJQIjoiV2luMzIiLCJBTiI6Ik1haWwiLCJXVCI6Mn0%3D%7C3000%7C%7C%7C&amp;sdata=zcFsFID9AVYCK4RlTu%2F4uVTbI5TnebMWP87veF6pAZA%3D&amp;reserved=0" TargetMode="External"/><Relationship Id="rId41" Type="http://schemas.openxmlformats.org/officeDocument/2006/relationships/hyperlink" Target="https://gcc02.safelinks.protection.outlook.com/?url=https%3A%2F%2Fhhsasproea.zoomgov.com%2Fwebinar%2Fregister%2FWN_xrv7QMrcQiicblYISbDhZg&amp;data=05%7C01%7CJennifer.Martin%40acl.hhs.gov%7Cacf7bae6db5643f92bfa08dbb30af217%7Cd58addea50534a808499ba4d944910df%7C0%7C0%7C638300631831949990%7CUnknown%7CTWFpbGZsb3d8eyJWIjoiMC4wLjAwMDAiLCJQIjoiV2luMzIiLCJBTiI6Ik1haWwiLCJXVCI6Mn0%3D%7C3000%7C%7C%7C&amp;sdata=Weu7Dqc4zr1Z1%2F2bYvtYtNMQLTlw3MsopmCHrTg%2BLEA%3D&amp;reserved=0" TargetMode="External"/><Relationship Id="rId54" Type="http://schemas.openxmlformats.org/officeDocument/2006/relationships/hyperlink" Target="https://gcc02.safelinks.protection.outlook.com/?url=https%3A%2F%2Fwww.mvariety.com%2Fsports%2F3rd-cnmi-disability-sports-festival-on-saipan-a-success%2Farticle_9ab03368-23e7-11ee-b47c-dbbcf83990f7.html&amp;data=05%7C01%7CJennifer.Martin%40acl.hhs.gov%7Cacf7bae6db5643f92bfa08dbb30af217%7Cd58addea50534a808499ba4d944910df%7C0%7C0%7C638300631831949990%7CUnknown%7CTWFpbGZsb3d8eyJWIjoiMC4wLjAwMDAiLCJQIjoiV2luMzIiLCJBTiI6Ik1haWwiLCJXVCI6Mn0%3D%7C3000%7C%7C%7C&amp;sdata=MdsQfYCSsGyniJYQstPTp1ssHKYvH5TRfTedgokA3Ig%3D&amp;reserved=0" TargetMode="External"/><Relationship Id="rId62" Type="http://schemas.openxmlformats.org/officeDocument/2006/relationships/image" Target="media/image1.jpeg"/><Relationship Id="rId70" Type="http://schemas.openxmlformats.org/officeDocument/2006/relationships/hyperlink" Target="https://gcc02.safelinks.protection.outlook.com/?url=https%3A%2F%2Fclick.connect.hhs.gov%2F%3Fqs%3D08ff0227089df9808f48ee635422824d12643e937f5feb1336cf01bb9aa6c17dfb3f32a5846a1880a65ca7ae2d5da02eb6e9970afec95935&amp;data=05%7C01%7CJennifer.Martin%40acl.hhs.gov%7Cacf7bae6db5643f92bfa08dbb30af217%7Cd58addea50534a808499ba4d944910df%7C0%7C0%7C638300631832106201%7CUnknown%7CTWFpbGZsb3d8eyJWIjoiMC4wLjAwMDAiLCJQIjoiV2luMzIiLCJBTiI6Ik1haWwiLCJXVCI6Mn0%3D%7C3000%7C%7C%7C&amp;sdata=TlKcc42IolWtOLb4Q6Q9dxYRzaX9mkqhg6qyEt%2BCdes%3D&amp;reserved=0" TargetMode="External"/><Relationship Id="rId75" Type="http://schemas.openxmlformats.org/officeDocument/2006/relationships/hyperlink" Target="https://gcc02.safelinks.protection.outlook.com/?url=https%3A%2F%2Fwww.ilru.org%2Fprojects%2Fcil-diversity&amp;data=05%7C01%7CJennifer.Martin%40acl.hhs.gov%7Cacf7bae6db5643f92bfa08dbb30af217%7Cd58addea50534a808499ba4d944910df%7C0%7C0%7C638300631832106201%7CUnknown%7CTWFpbGZsb3d8eyJWIjoiMC4wLjAwMDAiLCJQIjoiV2luMzIiLCJBTiI6Ik1haWwiLCJXVCI6Mn0%3D%7C3000%7C%7C%7C&amp;sdata=701FqoCXEHBBEY4xt22RLQQDKKXTd8OwhlsluSp86K8%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www.ilru.org%2Ftraining%2Fquarterly-connection&amp;data=05%7C01%7CJennifer.Martin%40acl.hhs.gov%7Cacf7bae6db5643f92bfa08dbb30af217%7Cd58addea50534a808499ba4d944910df%7C0%7C0%7C638300631831637539%7CUnknown%7CTWFpbGZsb3d8eyJWIjoiMC4wLjAwMDAiLCJQIjoiV2luMzIiLCJBTiI6Ik1haWwiLCJXVCI6Mn0%3D%7C3000%7C%7C%7C&amp;sdata=eUfhz3MQuetWOPr56JmasoZikqN859DTf5HNlUolb3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10145</Words>
  <Characters>57833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September 2023 OILP Newsletter</vt:lpstr>
    </vt:vector>
  </TitlesOfParts>
  <Company/>
  <LinksUpToDate>false</LinksUpToDate>
  <CharactersWithSpaces>67843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OILP Newsletter</dc:title>
  <dc:subject/>
  <dc:creator>Martin, Jennifer (ACL)</dc:creator>
  <cp:keywords/>
  <dc:description/>
  <cp:lastModifiedBy>Martin, Jennifer (ACL)</cp:lastModifiedBy>
  <cp:revision>2</cp:revision>
  <dcterms:created xsi:type="dcterms:W3CDTF">2023-09-22T16:19:00Z</dcterms:created>
  <dcterms:modified xsi:type="dcterms:W3CDTF">2023-09-22T16:19:00Z</dcterms:modified>
</cp:coreProperties>
</file>